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EC0" w14:textId="57BC4F03" w:rsidR="006C2859" w:rsidRPr="002C42EC" w:rsidRDefault="006C2859" w:rsidP="006C285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6C2859">
        <w:rPr>
          <w:rFonts w:ascii="標楷體" w:eastAsia="標楷體" w:hAnsi="標楷體" w:hint="eastAsia"/>
          <w:sz w:val="28"/>
          <w:szCs w:val="28"/>
        </w:rPr>
        <w:t>私立淡江高中113學年度語文競賽</w:t>
      </w:r>
      <w:r>
        <w:rPr>
          <w:rFonts w:ascii="標楷體" w:eastAsia="標楷體" w:hAnsi="標楷體" w:hint="eastAsia"/>
          <w:sz w:val="28"/>
          <w:szCs w:val="28"/>
        </w:rPr>
        <w:t>演說、朗讀</w:t>
      </w:r>
      <w:r w:rsidRPr="002C42EC">
        <w:rPr>
          <w:rFonts w:ascii="標楷體" w:eastAsia="標楷體" w:hAnsi="標楷體" w:hint="eastAsia"/>
          <w:sz w:val="28"/>
          <w:szCs w:val="28"/>
        </w:rPr>
        <w:t>比賽題目</w:t>
      </w:r>
    </w:p>
    <w:tbl>
      <w:tblPr>
        <w:tblStyle w:val="a5"/>
        <w:tblpPr w:leftFromText="180" w:rightFromText="180" w:vertAnchor="text" w:horzAnchor="margin" w:tblpY="212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6633"/>
      </w:tblGrid>
      <w:tr w:rsidR="006C2859" w:rsidRPr="002C42EC" w14:paraId="78966E6A" w14:textId="77777777" w:rsidTr="00E34AF1">
        <w:trPr>
          <w:trHeight w:val="430"/>
        </w:trPr>
        <w:tc>
          <w:tcPr>
            <w:tcW w:w="846" w:type="dxa"/>
          </w:tcPr>
          <w:p w14:paraId="63AC1AE7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977" w:type="dxa"/>
          </w:tcPr>
          <w:p w14:paraId="5C90F332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比賽時間</w:t>
            </w:r>
          </w:p>
        </w:tc>
        <w:tc>
          <w:tcPr>
            <w:tcW w:w="6633" w:type="dxa"/>
          </w:tcPr>
          <w:p w14:paraId="3FCEB8DB" w14:textId="77777777" w:rsidR="006C2859" w:rsidRPr="002C42EC" w:rsidRDefault="006C2859" w:rsidP="00E34AF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比賽題目</w:t>
            </w:r>
          </w:p>
        </w:tc>
      </w:tr>
      <w:tr w:rsidR="006C2859" w:rsidRPr="002C42EC" w14:paraId="37D640B3" w14:textId="77777777" w:rsidTr="00E34AF1">
        <w:trPr>
          <w:trHeight w:val="430"/>
        </w:trPr>
        <w:tc>
          <w:tcPr>
            <w:tcW w:w="846" w:type="dxa"/>
            <w:vMerge w:val="restart"/>
          </w:tcPr>
          <w:p w14:paraId="3E16D5F0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2977" w:type="dxa"/>
          </w:tcPr>
          <w:p w14:paraId="0D1A34BA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國中組：4～5分鐘</w:t>
            </w:r>
          </w:p>
        </w:tc>
        <w:tc>
          <w:tcPr>
            <w:tcW w:w="6633" w:type="dxa"/>
          </w:tcPr>
          <w:p w14:paraId="4165838F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01.不經一事，不長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  <w:p w14:paraId="6E74E36E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02.我最想改造的校園環境</w:t>
            </w:r>
          </w:p>
          <w:p w14:paraId="1545F50A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03.走在路上，我看到…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</w:tc>
      </w:tr>
      <w:tr w:rsidR="006C2859" w:rsidRPr="002C42EC" w14:paraId="523EF914" w14:textId="77777777" w:rsidTr="00E34AF1">
        <w:trPr>
          <w:trHeight w:val="400"/>
        </w:trPr>
        <w:tc>
          <w:tcPr>
            <w:tcW w:w="846" w:type="dxa"/>
            <w:vMerge/>
          </w:tcPr>
          <w:p w14:paraId="317CD21E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95A07E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高中組：5～6分鐘</w:t>
            </w:r>
          </w:p>
        </w:tc>
        <w:tc>
          <w:tcPr>
            <w:tcW w:w="6633" w:type="dxa"/>
          </w:tcPr>
          <w:p w14:paraId="333AC236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01.AI人工智慧對生活的影響</w:t>
            </w:r>
          </w:p>
          <w:p w14:paraId="7039738C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02.如果我是教育部長</w:t>
            </w:r>
          </w:p>
          <w:p w14:paraId="6712AB35" w14:textId="77777777" w:rsidR="006C2859" w:rsidRPr="002C42EC" w:rsidRDefault="006C2859" w:rsidP="00E34AF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03.談性別平權</w:t>
            </w:r>
          </w:p>
        </w:tc>
      </w:tr>
      <w:tr w:rsidR="006C2859" w:rsidRPr="002C42EC" w14:paraId="0B95E213" w14:textId="77777777" w:rsidTr="00E34AF1">
        <w:trPr>
          <w:trHeight w:val="810"/>
        </w:trPr>
        <w:tc>
          <w:tcPr>
            <w:tcW w:w="846" w:type="dxa"/>
            <w:vMerge w:val="restart"/>
          </w:tcPr>
          <w:p w14:paraId="54E65286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2977" w:type="dxa"/>
            <w:vMerge w:val="restart"/>
          </w:tcPr>
          <w:p w14:paraId="22F8CBDA" w14:textId="77777777" w:rsidR="006C2859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4分鐘</w:t>
            </w:r>
          </w:p>
          <w:p w14:paraId="3DB1369F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【考生自行攜帶朗讀題本，現場不提供】</w:t>
            </w:r>
          </w:p>
        </w:tc>
        <w:tc>
          <w:tcPr>
            <w:tcW w:w="6633" w:type="dxa"/>
          </w:tcPr>
          <w:p w14:paraId="52895617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國中組：</w:t>
            </w:r>
          </w:p>
          <w:p w14:paraId="79B89282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01.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琦君《下雨天，真好》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《春神的禮物》、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墉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《自己決定吧》、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04.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古蒙仁《吃冰的滋味》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媜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《美麗的繭》、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王溢嘉《富蘭克林的秘訣》、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陳列《三月合歡雪》、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陳火泉《讚美》、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瑩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楨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《起早看落花》</w:t>
            </w:r>
          </w:p>
          <w:p w14:paraId="38D9837B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參考網址：</w:t>
            </w:r>
            <w:r w:rsidRPr="002C42EC">
              <w:rPr>
                <w:rFonts w:ascii="標楷體" w:eastAsia="標楷體" w:hAnsi="標楷體"/>
                <w:sz w:val="28"/>
                <w:szCs w:val="28"/>
              </w:rPr>
              <w:t>https://www.tksh.ntpc.edu.tw/uploads/1615524587944hC9HjOaA.pdf</w:t>
            </w:r>
          </w:p>
        </w:tc>
      </w:tr>
      <w:tr w:rsidR="006C2859" w:rsidRPr="002C42EC" w14:paraId="54724195" w14:textId="77777777" w:rsidTr="00E34AF1">
        <w:trPr>
          <w:trHeight w:val="1280"/>
        </w:trPr>
        <w:tc>
          <w:tcPr>
            <w:tcW w:w="846" w:type="dxa"/>
            <w:vMerge/>
          </w:tcPr>
          <w:p w14:paraId="100EA4F5" w14:textId="77777777" w:rsidR="006C2859" w:rsidRPr="002C42EC" w:rsidRDefault="006C2859" w:rsidP="00E34AF1">
            <w:pPr>
              <w:pStyle w:val="a3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CDB0B5F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3" w:type="dxa"/>
          </w:tcPr>
          <w:p w14:paraId="1A4FF01D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高中組：</w:t>
            </w:r>
          </w:p>
          <w:p w14:paraId="07BB4FA5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歐陽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脩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《醉翁亭記》、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蘇軾《前赤壁賦》、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莊子《秋水》、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姚鼐《登泰山記》、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陶淵明《歸去來兮辭并序》、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06.</w:t>
            </w:r>
            <w:proofErr w:type="gramStart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歸有光</w:t>
            </w:r>
            <w:proofErr w:type="gramEnd"/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《項脊軒志》、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蘇轍《黃州快哉亭記》、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08.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張岱《西湖七月半》</w:t>
            </w:r>
          </w:p>
          <w:p w14:paraId="37EB2EE1" w14:textId="77777777" w:rsidR="006C2859" w:rsidRPr="002C42EC" w:rsidRDefault="006C2859" w:rsidP="00E34AF1">
            <w:pPr>
              <w:pStyle w:val="a3"/>
              <w:spacing w:line="4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2C42EC">
              <w:rPr>
                <w:rFonts w:ascii="標楷體" w:eastAsia="標楷體" w:hAnsi="標楷體" w:hint="eastAsia"/>
                <w:sz w:val="28"/>
                <w:szCs w:val="28"/>
              </w:rPr>
              <w:t>參考網址：</w:t>
            </w:r>
            <w:r w:rsidRPr="002C42EC">
              <w:rPr>
                <w:rFonts w:ascii="標楷體" w:eastAsia="標楷體" w:hAnsi="標楷體"/>
                <w:sz w:val="28"/>
                <w:szCs w:val="28"/>
              </w:rPr>
              <w:t>https://www.tksh.ntpc.edu.tw/uploads/1615785459083g8tTjIAs.pdf</w:t>
            </w:r>
          </w:p>
        </w:tc>
      </w:tr>
    </w:tbl>
    <w:p w14:paraId="1300146D" w14:textId="77777777" w:rsidR="00585536" w:rsidRPr="006C2859" w:rsidRDefault="00585536" w:rsidP="006C2859"/>
    <w:sectPr w:rsidR="00585536" w:rsidRPr="006C2859" w:rsidSect="00562A04">
      <w:footerReference w:type="default" r:id="rId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111871"/>
      <w:docPartObj>
        <w:docPartGallery w:val="Page Numbers (Bottom of Page)"/>
        <w:docPartUnique/>
      </w:docPartObj>
    </w:sdtPr>
    <w:sdtEndPr/>
    <w:sdtContent>
      <w:p w14:paraId="57D1ECD3" w14:textId="77777777" w:rsidR="009D1258" w:rsidRDefault="006C28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B773145" w14:textId="77777777" w:rsidR="009D1258" w:rsidRDefault="006C2859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59"/>
    <w:rsid w:val="00585536"/>
    <w:rsid w:val="006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0C4C"/>
  <w15:chartTrackingRefBased/>
  <w15:docId w15:val="{A2C2CCA3-F352-469F-AD62-494360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59"/>
    <w:pPr>
      <w:widowControl w:val="0"/>
      <w:spacing w:after="160" w:line="278" w:lineRule="auto"/>
    </w:pPr>
    <w:rPr>
      <w:szCs w:val="30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859"/>
    <w:pPr>
      <w:ind w:left="720"/>
      <w:contextualSpacing/>
    </w:pPr>
  </w:style>
  <w:style w:type="table" w:styleId="a5">
    <w:name w:val="Table Grid"/>
    <w:basedOn w:val="a1"/>
    <w:uiPriority w:val="59"/>
    <w:rsid w:val="006C2859"/>
    <w:rPr>
      <w:szCs w:val="30"/>
      <w:lang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6C2859"/>
    <w:rPr>
      <w:szCs w:val="30"/>
      <w:lang w:bidi="th-TH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6C285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6C2859"/>
    <w:rPr>
      <w:sz w:val="20"/>
      <w:szCs w:val="25"/>
      <w:lang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維彥 黃</dc:creator>
  <cp:keywords/>
  <dc:description/>
  <cp:lastModifiedBy>維彥 黃</cp:lastModifiedBy>
  <cp:revision>1</cp:revision>
  <dcterms:created xsi:type="dcterms:W3CDTF">2025-03-20T02:35:00Z</dcterms:created>
  <dcterms:modified xsi:type="dcterms:W3CDTF">2025-03-20T02:39:00Z</dcterms:modified>
</cp:coreProperties>
</file>