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72439D">
        <w:rPr>
          <w:rFonts w:ascii="微軟正黑體" w:eastAsia="微軟正黑體" w:hAnsi="微軟正黑體" w:hint="eastAsia"/>
          <w:b/>
          <w:sz w:val="40"/>
        </w:rPr>
        <w:t xml:space="preserve"> 10</w:t>
      </w:r>
      <w:r w:rsidR="00733E97">
        <w:rPr>
          <w:rFonts w:ascii="微軟正黑體" w:eastAsia="微軟正黑體" w:hAnsi="微軟正黑體" w:hint="eastAsia"/>
          <w:b/>
          <w:sz w:val="40"/>
        </w:rPr>
        <w:t>9</w:t>
      </w:r>
      <w:r w:rsidR="0030325F">
        <w:rPr>
          <w:rFonts w:ascii="微軟正黑體" w:eastAsia="微軟正黑體" w:hAnsi="微軟正黑體" w:hint="eastAsia"/>
          <w:b/>
          <w:sz w:val="40"/>
        </w:rPr>
        <w:t>學年度下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高三統測</w:t>
      </w:r>
      <w:r w:rsidR="000E5462">
        <w:rPr>
          <w:rFonts w:ascii="微軟正黑體" w:eastAsia="微軟正黑體" w:hAnsi="微軟正黑體" w:hint="eastAsia"/>
          <w:b/>
          <w:sz w:val="40"/>
        </w:rPr>
        <w:t>第</w:t>
      </w:r>
      <w:r w:rsidR="0030325F">
        <w:rPr>
          <w:rFonts w:ascii="微軟正黑體" w:eastAsia="微軟正黑體" w:hAnsi="微軟正黑體" w:hint="eastAsia"/>
          <w:b/>
          <w:sz w:val="40"/>
        </w:rPr>
        <w:t>三</w:t>
      </w:r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346"/>
        <w:gridCol w:w="2410"/>
        <w:gridCol w:w="2977"/>
      </w:tblGrid>
      <w:tr w:rsidR="00DC53A9" w:rsidRPr="00970580" w:rsidTr="00733E97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756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733E97" w:rsidRPr="00970580" w:rsidTr="00733E97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33E97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733E97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23</w:t>
            </w: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733E97" w:rsidRPr="00CE2328" w:rsidRDefault="00733E97" w:rsidP="00CE23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34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E97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E97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33E97" w:rsidRDefault="00733E97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13:10～14:50</w:t>
            </w:r>
          </w:p>
        </w:tc>
      </w:tr>
      <w:tr w:rsidR="00733E97" w:rsidRPr="00970580" w:rsidTr="00733E97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97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E97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E97" w:rsidRPr="00970580" w:rsidRDefault="00733E97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E97" w:rsidRDefault="00733E97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33E97" w:rsidRDefault="00733E97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33E97" w:rsidRDefault="00733E97" w:rsidP="00733E97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33E97" w:rsidRPr="00970580" w:rsidRDefault="00733E97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8"/>
              </w:rPr>
              <w:t>、商經三。</w:t>
            </w:r>
          </w:p>
        </w:tc>
      </w:tr>
      <w:tr w:rsidR="00365F72" w:rsidRPr="00970580" w:rsidTr="00733E97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733E97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24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（星期三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3F558B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</w:t>
            </w:r>
            <w:r w:rsidR="003F558B">
              <w:rPr>
                <w:rFonts w:ascii="標楷體" w:eastAsia="標楷體" w:hAnsi="標楷體" w:hint="eastAsia"/>
                <w:b/>
                <w:sz w:val="32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09:4</w:t>
            </w:r>
            <w:r w:rsidR="003F558B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F558B" w:rsidRPr="00970580" w:rsidRDefault="00733E97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10:0</w:t>
            </w:r>
            <w:r w:rsidR="003F558B">
              <w:rPr>
                <w:rFonts w:ascii="標楷體" w:eastAsia="標楷體" w:hAnsi="標楷體" w:hint="eastAsia"/>
                <w:b/>
                <w:sz w:val="32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11:4</w:t>
            </w:r>
            <w:r w:rsidR="003F558B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</w:p>
        </w:tc>
        <w:tc>
          <w:tcPr>
            <w:tcW w:w="2977" w:type="dxa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2439D" w:rsidRPr="00970580" w:rsidTr="00733E97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412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2439D" w:rsidRPr="003F558B" w:rsidRDefault="00733E97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資訊三、商經三</w:t>
            </w:r>
            <w:r w:rsidR="0072439D"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977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2439D" w:rsidRPr="00970580" w:rsidRDefault="0072439D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733E97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773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英文、專業（一）、專業（二）均為100分鐘。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針筆或代用針筆、水性簽字筆、水性或酒精性麥克筆、輔助繪製之橡皮擦、各種尺規(不含具有桌面功能之圖板或製圖板)，並得自備透明桌墊及固定紙張用之弱黏性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國文考科、英文考科及英語類專二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 2B 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劃記；「非選擇題作答區」須用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210750">
        <w:trPr>
          <w:trHeight w:val="107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907A9" w:rsidRDefault="00B017F0" w:rsidP="00B84037">
            <w:pPr>
              <w:jc w:val="center"/>
              <w:rPr>
                <w:sz w:val="16"/>
                <w:szCs w:val="16"/>
              </w:rPr>
            </w:pPr>
            <w:r w:rsidRPr="00B017F0">
              <w:rPr>
                <w:rFonts w:ascii="新細明體" w:hAnsi="新細明體" w:hint="eastAsia"/>
                <w:sz w:val="16"/>
                <w:szCs w:val="16"/>
              </w:rPr>
              <w:t>國文Ⅰ~國文Ⅳ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一、範文</w:t>
            </w:r>
            <w:r w:rsidRPr="00B84037">
              <w:rPr>
                <w:rFonts w:hint="eastAsia"/>
                <w:sz w:val="16"/>
                <w:szCs w:val="16"/>
              </w:rPr>
              <w:t xml:space="preserve">  1.1</w:t>
            </w:r>
            <w:r w:rsidRPr="00B84037">
              <w:rPr>
                <w:rFonts w:hint="eastAsia"/>
                <w:sz w:val="16"/>
                <w:szCs w:val="16"/>
              </w:rPr>
              <w:t>文選</w:t>
            </w:r>
            <w:r w:rsidRPr="00B84037">
              <w:rPr>
                <w:rFonts w:hint="eastAsia"/>
                <w:sz w:val="16"/>
                <w:szCs w:val="16"/>
              </w:rPr>
              <w:t xml:space="preserve">  1.2</w:t>
            </w:r>
            <w:r w:rsidRPr="00B84037">
              <w:rPr>
                <w:rFonts w:hint="eastAsia"/>
                <w:sz w:val="16"/>
                <w:szCs w:val="16"/>
              </w:rPr>
              <w:t>古典詩選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詞選</w:t>
            </w:r>
            <w:r w:rsidRPr="00B84037">
              <w:rPr>
                <w:rFonts w:hint="eastAsia"/>
                <w:sz w:val="16"/>
                <w:szCs w:val="16"/>
              </w:rPr>
              <w:t xml:space="preserve">  1.3</w:t>
            </w:r>
            <w:r>
              <w:rPr>
                <w:rFonts w:hint="eastAsia"/>
                <w:sz w:val="16"/>
                <w:szCs w:val="16"/>
              </w:rPr>
              <w:t>現代詩選</w:t>
            </w:r>
          </w:p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二、文化教材：論語選讀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孟子選讀</w:t>
            </w:r>
            <w:r w:rsidR="000E5462" w:rsidRPr="000E5462">
              <w:rPr>
                <w:rFonts w:hint="eastAsia"/>
                <w:sz w:val="16"/>
                <w:szCs w:val="16"/>
              </w:rPr>
              <w:t>(</w:t>
            </w:r>
            <w:r w:rsidR="000E5462" w:rsidRPr="000E5462">
              <w:rPr>
                <w:rFonts w:hint="eastAsia"/>
                <w:sz w:val="16"/>
                <w:szCs w:val="16"/>
              </w:rPr>
              <w:t>一</w:t>
            </w:r>
            <w:r w:rsidR="00B017F0">
              <w:rPr>
                <w:rFonts w:hint="eastAsia"/>
                <w:sz w:val="16"/>
                <w:szCs w:val="16"/>
              </w:rPr>
              <w:t>、二</w:t>
            </w:r>
            <w:r w:rsidR="000E5462" w:rsidRPr="000E5462">
              <w:rPr>
                <w:rFonts w:hint="eastAsia"/>
                <w:sz w:val="16"/>
                <w:szCs w:val="16"/>
              </w:rPr>
              <w:t>)</w:t>
            </w:r>
          </w:p>
          <w:p w:rsidR="00B84037" w:rsidRP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976E4" w:rsidRPr="00D35FD1" w:rsidTr="00210750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907A9" w:rsidRDefault="00B017F0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017F0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17F0" w:rsidRPr="00D35FD1" w:rsidRDefault="00B017F0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B017F0" w:rsidRPr="00D35FD1" w:rsidRDefault="00B017F0" w:rsidP="00733E97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17F0" w:rsidRPr="000E5462" w:rsidRDefault="00B017F0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17F0" w:rsidRPr="000E5462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B017F0" w:rsidRPr="000E5462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7F0" w:rsidRPr="00B017F0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  <w:p w:rsidR="00B017F0" w:rsidRPr="00EC65B6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★為使複習進度更為流暢，故第Ⅳ冊第一單元【三角函數的應用】於第三次考試納入考試範圍</w:t>
            </w:r>
          </w:p>
        </w:tc>
      </w:tr>
      <w:tr w:rsidR="00B017F0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7F0" w:rsidRPr="000E5462" w:rsidRDefault="00B017F0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17F0" w:rsidRPr="00B017F0" w:rsidRDefault="00AE7883" w:rsidP="00AE7883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一、數列與級數　二、式的運算　三、方程式　四、不等式及其應用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17F0" w:rsidRPr="00EC65B6" w:rsidRDefault="00B017F0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017F0" w:rsidRPr="00D35FD1" w:rsidTr="007F776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一、排列組合　二、機率與統計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17F0" w:rsidRPr="00EC65B6" w:rsidRDefault="00B017F0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017F0" w:rsidRPr="00D35FD1" w:rsidTr="002E062F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7F0" w:rsidRPr="00EC65B6" w:rsidRDefault="00B017F0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EB483F">
        <w:rPr>
          <w:rFonts w:ascii="華康新特明體(P)" w:eastAsia="華康新特明體(P)" w:hAnsi="華康新特明體(P)" w:hint="eastAsia"/>
          <w:sz w:val="36"/>
        </w:rPr>
        <w:t>測驗範圍</w:t>
      </w:r>
      <w:r>
        <w:rPr>
          <w:rFonts w:ascii="華康新特明體(P)" w:eastAsia="華康新特明體(P)" w:hAnsi="華康新特明體(P)" w:hint="eastAsia"/>
          <w:sz w:val="36"/>
        </w:rPr>
        <w:t>：專業科目</w:t>
      </w:r>
    </w:p>
    <w:tbl>
      <w:tblPr>
        <w:tblW w:w="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842"/>
        <w:gridCol w:w="1807"/>
      </w:tblGrid>
      <w:tr w:rsidR="00733E97" w:rsidRPr="004A27CE" w:rsidTr="00733E9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E97" w:rsidRPr="004A27CE" w:rsidRDefault="00733E97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E97" w:rsidRPr="004A27CE" w:rsidRDefault="00733E97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33E97" w:rsidRPr="004A27CE" w:rsidRDefault="00733E97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</w:tr>
      <w:tr w:rsidR="00733E97" w:rsidRPr="00210750" w:rsidTr="00733E97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E04F78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09 商業與</w:t>
            </w:r>
          </w:p>
          <w:p w:rsidR="00733E97" w:rsidRPr="0072439D" w:rsidRDefault="00733E97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b/>
                <w:color w:val="000000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733E97" w:rsidRPr="00210750" w:rsidTr="00733E97">
        <w:trPr>
          <w:trHeight w:val="45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33E97" w:rsidRPr="00210750" w:rsidTr="00733E97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計算機概論I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一至五單元</w:t>
            </w:r>
          </w:p>
        </w:tc>
      </w:tr>
      <w:tr w:rsidR="00733E97" w:rsidRPr="00210750" w:rsidTr="00733E9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7" w:rsidRPr="00AE7883" w:rsidRDefault="00733E97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計算機概論II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3E97" w:rsidRPr="00AE7883" w:rsidRDefault="00733E97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一至四單元</w:t>
            </w:r>
          </w:p>
        </w:tc>
      </w:tr>
      <w:tr w:rsidR="00733E97" w:rsidRPr="00210750" w:rsidTr="00733E97">
        <w:trPr>
          <w:trHeight w:val="45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一至五單元</w:t>
            </w:r>
          </w:p>
        </w:tc>
      </w:tr>
      <w:tr w:rsidR="00733E97" w:rsidRPr="00210750" w:rsidTr="00733E97">
        <w:trPr>
          <w:trHeight w:val="45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733E97" w:rsidRPr="00210750" w:rsidTr="00733E9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一至十三單元</w:t>
            </w:r>
          </w:p>
        </w:tc>
      </w:tr>
      <w:tr w:rsidR="00733E97" w:rsidRPr="00210750" w:rsidTr="00733E9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733E97" w:rsidRPr="00210750" w:rsidTr="00733E9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72439D" w:rsidRDefault="00733E97" w:rsidP="00733E97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210750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97" w:rsidRPr="00AE7883" w:rsidRDefault="00733E97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3E97" w:rsidRPr="00AE7883" w:rsidRDefault="00733E97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一至十四單元</w:t>
            </w: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733E97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733E97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80495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0325F"/>
    <w:rsid w:val="00311BDA"/>
    <w:rsid w:val="003304DF"/>
    <w:rsid w:val="00365F72"/>
    <w:rsid w:val="003676EC"/>
    <w:rsid w:val="003B64C0"/>
    <w:rsid w:val="003D2FCA"/>
    <w:rsid w:val="003F558B"/>
    <w:rsid w:val="00423B04"/>
    <w:rsid w:val="004350D2"/>
    <w:rsid w:val="004644BC"/>
    <w:rsid w:val="004A27CE"/>
    <w:rsid w:val="004B138F"/>
    <w:rsid w:val="00555BE8"/>
    <w:rsid w:val="005B2D12"/>
    <w:rsid w:val="005B63AE"/>
    <w:rsid w:val="005B75FD"/>
    <w:rsid w:val="0066763D"/>
    <w:rsid w:val="006C37D1"/>
    <w:rsid w:val="006C3A28"/>
    <w:rsid w:val="00705E36"/>
    <w:rsid w:val="0072439D"/>
    <w:rsid w:val="00733E97"/>
    <w:rsid w:val="00780A5E"/>
    <w:rsid w:val="00785309"/>
    <w:rsid w:val="007B01FE"/>
    <w:rsid w:val="007C6118"/>
    <w:rsid w:val="007E01C1"/>
    <w:rsid w:val="00870286"/>
    <w:rsid w:val="008B1DBE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AE7883"/>
    <w:rsid w:val="00B017F0"/>
    <w:rsid w:val="00B120DF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CE2328"/>
    <w:rsid w:val="00D35FD1"/>
    <w:rsid w:val="00D6081A"/>
    <w:rsid w:val="00D74F7F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2</cp:revision>
  <cp:lastPrinted>2020-02-11T00:44:00Z</cp:lastPrinted>
  <dcterms:created xsi:type="dcterms:W3CDTF">2021-01-04T08:33:00Z</dcterms:created>
  <dcterms:modified xsi:type="dcterms:W3CDTF">2021-01-04T08:33:00Z</dcterms:modified>
</cp:coreProperties>
</file>