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5B6" w:rsidRPr="00453ACE" w:rsidRDefault="00453ACE" w:rsidP="00453ACE">
      <w:pPr>
        <w:jc w:val="center"/>
        <w:rPr>
          <w:rFonts w:ascii="標楷體" w:eastAsia="標楷體" w:hAnsi="標楷體"/>
          <w:b/>
          <w:sz w:val="28"/>
          <w:szCs w:val="28"/>
        </w:rPr>
      </w:pPr>
      <w:r w:rsidRPr="00453ACE">
        <w:rPr>
          <w:rFonts w:ascii="標楷體" w:eastAsia="標楷體" w:hAnsi="標楷體" w:hint="eastAsia"/>
          <w:b/>
          <w:sz w:val="28"/>
          <w:szCs w:val="28"/>
        </w:rPr>
        <w:t>私立淡江高中</w:t>
      </w:r>
      <w:r w:rsidR="00B77080">
        <w:rPr>
          <w:rFonts w:ascii="標楷體" w:eastAsia="標楷體" w:hAnsi="標楷體" w:hint="eastAsia"/>
          <w:b/>
          <w:sz w:val="28"/>
          <w:szCs w:val="28"/>
        </w:rPr>
        <w:t>105</w:t>
      </w:r>
      <w:r w:rsidRPr="00453ACE">
        <w:rPr>
          <w:rFonts w:ascii="標楷體" w:eastAsia="標楷體" w:hAnsi="標楷體" w:hint="eastAsia"/>
          <w:b/>
          <w:sz w:val="28"/>
          <w:szCs w:val="28"/>
        </w:rPr>
        <w:t>學年度校內科學展覽</w:t>
      </w:r>
      <w:r w:rsidR="00B77080">
        <w:rPr>
          <w:rFonts w:ascii="標楷體" w:eastAsia="標楷體" w:hAnsi="標楷體" w:hint="eastAsia"/>
          <w:b/>
          <w:sz w:val="28"/>
          <w:szCs w:val="28"/>
        </w:rPr>
        <w:t>會</w:t>
      </w:r>
      <w:r w:rsidRPr="00453ACE">
        <w:rPr>
          <w:rFonts w:ascii="標楷體" w:eastAsia="標楷體" w:hAnsi="標楷體" w:hint="eastAsia"/>
          <w:b/>
          <w:sz w:val="28"/>
          <w:szCs w:val="28"/>
        </w:rPr>
        <w:t>實施計畫</w:t>
      </w:r>
    </w:p>
    <w:p w:rsidR="00B77080" w:rsidRDefault="00B77080">
      <w:pPr>
        <w:rPr>
          <w:rFonts w:ascii="標楷體" w:eastAsia="標楷體" w:hAnsi="標楷體" w:hint="eastAsia"/>
          <w:szCs w:val="24"/>
        </w:rPr>
      </w:pPr>
    </w:p>
    <w:p w:rsidR="00453ACE" w:rsidRPr="007E5E7B" w:rsidRDefault="00233148">
      <w:pPr>
        <w:rPr>
          <w:rFonts w:ascii="標楷體" w:eastAsia="標楷體" w:hAnsi="標楷體"/>
          <w:szCs w:val="24"/>
        </w:rPr>
      </w:pPr>
      <w:r>
        <w:rPr>
          <w:rFonts w:ascii="標楷體" w:eastAsia="標楷體" w:hAnsi="標楷體" w:hint="eastAsia"/>
          <w:szCs w:val="24"/>
        </w:rPr>
        <w:t>一</w:t>
      </w:r>
      <w:r w:rsidR="00453ACE" w:rsidRPr="007E5E7B">
        <w:rPr>
          <w:rFonts w:ascii="標楷體" w:eastAsia="標楷體" w:hAnsi="標楷體" w:hint="eastAsia"/>
          <w:szCs w:val="24"/>
        </w:rPr>
        <w:t>、依據：</w:t>
      </w:r>
    </w:p>
    <w:p w:rsidR="00453ACE" w:rsidRPr="007E5E7B" w:rsidRDefault="00233148" w:rsidP="006E34E8">
      <w:pPr>
        <w:ind w:leftChars="98" w:left="473" w:hangingChars="99" w:hanging="238"/>
        <w:rPr>
          <w:rFonts w:ascii="標楷體" w:eastAsia="標楷體" w:hAnsi="標楷體"/>
          <w:szCs w:val="24"/>
        </w:rPr>
      </w:pPr>
      <w:r>
        <w:rPr>
          <w:rFonts w:ascii="標楷體" w:eastAsia="標楷體" w:hAnsi="標楷體" w:hint="eastAsia"/>
          <w:szCs w:val="24"/>
        </w:rPr>
        <w:t>1.</w:t>
      </w:r>
      <w:r w:rsidR="00453ACE" w:rsidRPr="007E5E7B">
        <w:rPr>
          <w:rFonts w:ascii="標楷體" w:eastAsia="標楷體" w:hAnsi="標楷體" w:hint="eastAsia"/>
          <w:szCs w:val="24"/>
        </w:rPr>
        <w:t>國立台灣科學教育館</w:t>
      </w:r>
      <w:r w:rsidR="00C91703">
        <w:rPr>
          <w:rFonts w:ascii="標楷體" w:eastAsia="標楷體" w:hAnsi="標楷體" w:hint="eastAsia"/>
          <w:szCs w:val="24"/>
        </w:rPr>
        <w:t>頒訂</w:t>
      </w:r>
      <w:r w:rsidR="00453ACE" w:rsidRPr="007E5E7B">
        <w:rPr>
          <w:rFonts w:ascii="標楷體" w:eastAsia="標楷體" w:hAnsi="標楷體"/>
          <w:szCs w:val="24"/>
        </w:rPr>
        <w:t>「中華民國中小學科學展覽會實施要點」</w:t>
      </w:r>
      <w:r w:rsidR="00453ACE" w:rsidRPr="007E5E7B">
        <w:rPr>
          <w:rFonts w:ascii="標楷體" w:eastAsia="標楷體" w:hAnsi="標楷體" w:hint="eastAsia"/>
          <w:szCs w:val="24"/>
        </w:rPr>
        <w:t>。</w:t>
      </w:r>
    </w:p>
    <w:p w:rsidR="00453ACE" w:rsidRPr="007E5E7B" w:rsidRDefault="00233148" w:rsidP="006E34E8">
      <w:pPr>
        <w:ind w:leftChars="98" w:left="473" w:hangingChars="99" w:hanging="238"/>
        <w:rPr>
          <w:rFonts w:ascii="標楷體" w:eastAsia="標楷體" w:hAnsi="標楷體"/>
          <w:szCs w:val="24"/>
        </w:rPr>
      </w:pPr>
      <w:r>
        <w:rPr>
          <w:rFonts w:ascii="標楷體" w:eastAsia="標楷體" w:hAnsi="標楷體" w:hint="eastAsia"/>
          <w:szCs w:val="24"/>
        </w:rPr>
        <w:t>2.</w:t>
      </w:r>
      <w:r w:rsidR="00453ACE" w:rsidRPr="007E5E7B">
        <w:rPr>
          <w:rFonts w:ascii="標楷體" w:eastAsia="標楷體" w:hAnsi="標楷體"/>
          <w:szCs w:val="24"/>
        </w:rPr>
        <w:t>新北市</w:t>
      </w:r>
      <w:r w:rsidR="00ED35E7">
        <w:rPr>
          <w:rFonts w:ascii="標楷體" w:eastAsia="標楷體" w:hAnsi="標楷體" w:hint="eastAsia"/>
          <w:szCs w:val="24"/>
        </w:rPr>
        <w:t>政府教育局</w:t>
      </w:r>
      <w:r w:rsidR="00C91703">
        <w:rPr>
          <w:rFonts w:ascii="標楷體" w:eastAsia="標楷體" w:hAnsi="標楷體" w:hint="eastAsia"/>
          <w:szCs w:val="24"/>
        </w:rPr>
        <w:t>頒訂</w:t>
      </w:r>
      <w:r w:rsidR="00453ACE" w:rsidRPr="007E5E7B">
        <w:rPr>
          <w:rFonts w:ascii="標楷體" w:eastAsia="標楷體" w:hAnsi="標楷體"/>
          <w:szCs w:val="24"/>
        </w:rPr>
        <w:t>「</w:t>
      </w:r>
      <w:r w:rsidR="00B77080">
        <w:rPr>
          <w:rFonts w:ascii="標楷體" w:eastAsia="標楷體" w:hAnsi="標楷體"/>
          <w:szCs w:val="24"/>
        </w:rPr>
        <w:t>105</w:t>
      </w:r>
      <w:r w:rsidR="00453ACE" w:rsidRPr="007E5E7B">
        <w:rPr>
          <w:rFonts w:ascii="標楷體" w:eastAsia="標楷體" w:hAnsi="標楷體"/>
          <w:szCs w:val="24"/>
        </w:rPr>
        <w:t>學年度中小學科學展覽實施計畫」</w:t>
      </w:r>
      <w:r w:rsidR="00453ACE" w:rsidRPr="007E5E7B">
        <w:rPr>
          <w:rFonts w:ascii="標楷體" w:eastAsia="標楷體" w:hAnsi="標楷體" w:hint="eastAsia"/>
          <w:szCs w:val="24"/>
        </w:rPr>
        <w:t>。</w:t>
      </w:r>
    </w:p>
    <w:p w:rsidR="00453ACE" w:rsidRPr="007E5E7B" w:rsidRDefault="00233148" w:rsidP="00453ACE">
      <w:pPr>
        <w:rPr>
          <w:rFonts w:ascii="標楷體" w:eastAsia="標楷體" w:hAnsi="標楷體"/>
          <w:szCs w:val="24"/>
        </w:rPr>
      </w:pPr>
      <w:r>
        <w:rPr>
          <w:rFonts w:ascii="標楷體" w:eastAsia="標楷體" w:hAnsi="標楷體" w:hint="eastAsia"/>
          <w:szCs w:val="24"/>
        </w:rPr>
        <w:t>二、</w:t>
      </w:r>
      <w:r w:rsidR="00453ACE" w:rsidRPr="007E5E7B">
        <w:rPr>
          <w:rFonts w:ascii="標楷體" w:eastAsia="標楷體" w:hAnsi="標楷體" w:hint="eastAsia"/>
          <w:szCs w:val="24"/>
        </w:rPr>
        <w:t>宗旨：</w:t>
      </w:r>
    </w:p>
    <w:p w:rsidR="00453ACE" w:rsidRPr="006E34E8" w:rsidRDefault="007E5E7B" w:rsidP="002F510D">
      <w:pPr>
        <w:ind w:leftChars="99" w:left="238" w:firstLineChars="110" w:firstLine="264"/>
        <w:rPr>
          <w:rFonts w:ascii="標楷體" w:eastAsia="標楷體" w:hAnsi="標楷體"/>
          <w:szCs w:val="24"/>
        </w:rPr>
      </w:pPr>
      <w:r w:rsidRPr="006E34E8">
        <w:rPr>
          <w:rFonts w:ascii="標楷體" w:eastAsia="標楷體" w:hAnsi="標楷體" w:hint="eastAsia"/>
          <w:szCs w:val="24"/>
        </w:rPr>
        <w:t>為</w:t>
      </w:r>
      <w:r w:rsidR="00453ACE" w:rsidRPr="006E34E8">
        <w:rPr>
          <w:rFonts w:ascii="標楷體" w:eastAsia="標楷體" w:hAnsi="標楷體"/>
          <w:szCs w:val="24"/>
        </w:rPr>
        <w:t>激發學生科學研習之興趣</w:t>
      </w:r>
      <w:r w:rsidRPr="006E34E8">
        <w:rPr>
          <w:rFonts w:ascii="標楷體" w:eastAsia="標楷體" w:hAnsi="標楷體" w:hint="eastAsia"/>
          <w:szCs w:val="24"/>
        </w:rPr>
        <w:t>，</w:t>
      </w:r>
      <w:r w:rsidR="00453ACE" w:rsidRPr="006E34E8">
        <w:rPr>
          <w:rFonts w:ascii="標楷體" w:eastAsia="標楷體" w:hAnsi="標楷體"/>
          <w:szCs w:val="24"/>
        </w:rPr>
        <w:t>提高學生對科學之思考力及創造力</w:t>
      </w:r>
      <w:r w:rsidRPr="006E34E8">
        <w:rPr>
          <w:rFonts w:ascii="標楷體" w:eastAsia="標楷體" w:hAnsi="標楷體" w:hint="eastAsia"/>
          <w:szCs w:val="24"/>
        </w:rPr>
        <w:t>，</w:t>
      </w:r>
      <w:r w:rsidR="00453ACE" w:rsidRPr="006E34E8">
        <w:rPr>
          <w:rFonts w:ascii="標楷體" w:eastAsia="標楷體" w:hAnsi="標楷體"/>
          <w:szCs w:val="24"/>
        </w:rPr>
        <w:t>培養學生對科學之正確觀念及態度</w:t>
      </w:r>
      <w:r w:rsidRPr="006E34E8">
        <w:rPr>
          <w:rFonts w:ascii="標楷體" w:eastAsia="標楷體" w:hAnsi="標楷體" w:hint="eastAsia"/>
          <w:szCs w:val="24"/>
        </w:rPr>
        <w:t>與團隊合作精神，</w:t>
      </w:r>
      <w:r w:rsidR="00453ACE" w:rsidRPr="006E34E8">
        <w:rPr>
          <w:rFonts w:ascii="標楷體" w:eastAsia="標楷體" w:hAnsi="標楷體"/>
          <w:szCs w:val="24"/>
        </w:rPr>
        <w:t>激勵學生獨立研究潛能</w:t>
      </w:r>
      <w:r w:rsidRPr="006E34E8">
        <w:rPr>
          <w:rFonts w:ascii="標楷體" w:eastAsia="標楷體" w:hAnsi="標楷體" w:hint="eastAsia"/>
          <w:szCs w:val="24"/>
        </w:rPr>
        <w:t>，提昇學校科學教育品質</w:t>
      </w:r>
      <w:r w:rsidR="00453ACE" w:rsidRPr="006E34E8">
        <w:rPr>
          <w:rFonts w:ascii="標楷體" w:eastAsia="標楷體" w:hAnsi="標楷體"/>
          <w:szCs w:val="24"/>
        </w:rPr>
        <w:t>。</w:t>
      </w:r>
    </w:p>
    <w:p w:rsidR="007E5E7B" w:rsidRDefault="00233148" w:rsidP="007E5E7B">
      <w:pPr>
        <w:pStyle w:val="Default"/>
        <w:rPr>
          <w:rFonts w:ascii="標楷體" w:eastAsia="標楷體" w:hAnsi="標楷體"/>
        </w:rPr>
      </w:pPr>
      <w:r>
        <w:rPr>
          <w:rFonts w:ascii="標楷體" w:eastAsia="標楷體" w:hAnsi="標楷體" w:hint="eastAsia"/>
        </w:rPr>
        <w:t>三</w:t>
      </w:r>
      <w:r w:rsidR="007E5E7B">
        <w:rPr>
          <w:rFonts w:ascii="標楷體" w:eastAsia="標楷體" w:hAnsi="標楷體" w:hint="eastAsia"/>
        </w:rPr>
        <w:t>、參加對象與</w:t>
      </w:r>
      <w:r w:rsidR="00BB5FDC">
        <w:rPr>
          <w:rFonts w:ascii="標楷體" w:eastAsia="標楷體" w:hAnsi="標楷體" w:hint="eastAsia"/>
        </w:rPr>
        <w:t>展覽</w:t>
      </w:r>
      <w:r w:rsidR="007E5E7B">
        <w:rPr>
          <w:rFonts w:ascii="標楷體" w:eastAsia="標楷體" w:hAnsi="標楷體" w:hint="eastAsia"/>
        </w:rPr>
        <w:t>組別</w:t>
      </w:r>
      <w:r w:rsidR="005D5BC8">
        <w:rPr>
          <w:rFonts w:ascii="標楷體" w:eastAsia="標楷體" w:hAnsi="標楷體" w:hint="eastAsia"/>
        </w:rPr>
        <w:t>：</w:t>
      </w:r>
    </w:p>
    <w:p w:rsidR="007E5E7B" w:rsidRPr="006E34E8" w:rsidRDefault="00233148" w:rsidP="006E34E8">
      <w:pPr>
        <w:ind w:leftChars="98" w:left="473" w:hangingChars="99" w:hanging="238"/>
        <w:rPr>
          <w:rFonts w:ascii="標楷體" w:eastAsia="標楷體" w:hAnsi="標楷體"/>
          <w:szCs w:val="24"/>
        </w:rPr>
      </w:pPr>
      <w:r w:rsidRPr="006E34E8">
        <w:rPr>
          <w:rFonts w:ascii="標楷體" w:eastAsia="標楷體" w:hAnsi="標楷體" w:hint="eastAsia"/>
          <w:szCs w:val="24"/>
        </w:rPr>
        <w:t>1.</w:t>
      </w:r>
      <w:r w:rsidR="007E5E7B" w:rsidRPr="006E34E8">
        <w:rPr>
          <w:rFonts w:ascii="標楷體" w:eastAsia="標楷體" w:hAnsi="標楷體" w:hint="eastAsia"/>
          <w:szCs w:val="24"/>
        </w:rPr>
        <w:t>參加</w:t>
      </w:r>
      <w:r w:rsidR="005D5BC8" w:rsidRPr="006E34E8">
        <w:rPr>
          <w:rFonts w:ascii="標楷體" w:eastAsia="標楷體" w:hAnsi="標楷體" w:hint="eastAsia"/>
          <w:szCs w:val="24"/>
        </w:rPr>
        <w:t>對象為本校國高中部學生。</w:t>
      </w:r>
    </w:p>
    <w:p w:rsidR="007E5E7B" w:rsidRPr="006E34E8" w:rsidRDefault="00233148" w:rsidP="006E34E8">
      <w:pPr>
        <w:ind w:leftChars="98" w:left="473" w:hangingChars="99" w:hanging="238"/>
        <w:rPr>
          <w:rFonts w:ascii="標楷體" w:eastAsia="標楷體" w:hAnsi="標楷體"/>
          <w:szCs w:val="24"/>
        </w:rPr>
      </w:pPr>
      <w:r w:rsidRPr="006E34E8">
        <w:rPr>
          <w:rFonts w:ascii="標楷體" w:eastAsia="標楷體" w:hAnsi="標楷體" w:hint="eastAsia"/>
          <w:szCs w:val="24"/>
        </w:rPr>
        <w:t>2.</w:t>
      </w:r>
      <w:r w:rsidR="007E5E7B" w:rsidRPr="006E34E8">
        <w:rPr>
          <w:rFonts w:ascii="標楷體" w:eastAsia="標楷體" w:hAnsi="標楷體" w:hint="eastAsia"/>
          <w:szCs w:val="24"/>
        </w:rPr>
        <w:t>競賽分國中組、高中組</w:t>
      </w:r>
      <w:r w:rsidR="005D5BC8" w:rsidRPr="006E34E8">
        <w:rPr>
          <w:rFonts w:ascii="標楷體" w:eastAsia="標楷體" w:hAnsi="標楷體" w:hint="eastAsia"/>
          <w:szCs w:val="24"/>
        </w:rPr>
        <w:t>，各組由</w:t>
      </w:r>
      <w:r w:rsidR="00BB515B" w:rsidRPr="006E34E8">
        <w:rPr>
          <w:rFonts w:ascii="標楷體" w:eastAsia="標楷體" w:hAnsi="標楷體" w:hint="eastAsia"/>
          <w:szCs w:val="24"/>
        </w:rPr>
        <w:t>數學科、</w:t>
      </w:r>
      <w:r w:rsidR="005D5BC8" w:rsidRPr="006E34E8">
        <w:rPr>
          <w:rFonts w:ascii="標楷體" w:eastAsia="標楷體" w:hAnsi="標楷體" w:hint="eastAsia"/>
          <w:szCs w:val="24"/>
        </w:rPr>
        <w:t>自然科</w:t>
      </w:r>
      <w:r w:rsidR="00561E5C" w:rsidRPr="006E34E8">
        <w:rPr>
          <w:rFonts w:ascii="標楷體" w:eastAsia="標楷體" w:hAnsi="標楷體" w:hint="eastAsia"/>
          <w:szCs w:val="24"/>
        </w:rPr>
        <w:t>教學研究會</w:t>
      </w:r>
      <w:r w:rsidR="005D5BC8" w:rsidRPr="006E34E8">
        <w:rPr>
          <w:rFonts w:ascii="標楷體" w:eastAsia="標楷體" w:hAnsi="標楷體" w:hint="eastAsia"/>
          <w:szCs w:val="24"/>
        </w:rPr>
        <w:t>至少推薦</w:t>
      </w:r>
      <w:r w:rsidR="00561E5C" w:rsidRPr="006E34E8">
        <w:rPr>
          <w:rFonts w:ascii="標楷體" w:eastAsia="標楷體" w:hAnsi="標楷體" w:hint="eastAsia"/>
          <w:szCs w:val="24"/>
        </w:rPr>
        <w:t>一</w:t>
      </w:r>
      <w:r w:rsidR="005D5BC8" w:rsidRPr="006E34E8">
        <w:rPr>
          <w:rFonts w:ascii="標楷體" w:eastAsia="標楷體" w:hAnsi="標楷體" w:hint="eastAsia"/>
          <w:szCs w:val="24"/>
        </w:rPr>
        <w:t>隊報名參加，</w:t>
      </w:r>
      <w:r w:rsidR="00561E5C" w:rsidRPr="006E34E8">
        <w:rPr>
          <w:rFonts w:ascii="標楷體" w:eastAsia="標楷體" w:hAnsi="標楷體" w:hint="eastAsia"/>
          <w:szCs w:val="24"/>
        </w:rPr>
        <w:t>其他採自由報名參加。</w:t>
      </w:r>
    </w:p>
    <w:p w:rsidR="00F77E4D" w:rsidRPr="006E34E8" w:rsidRDefault="00F77E4D" w:rsidP="006E34E8">
      <w:pPr>
        <w:ind w:leftChars="98" w:left="473" w:hangingChars="99" w:hanging="238"/>
        <w:rPr>
          <w:rFonts w:ascii="標楷體" w:eastAsia="標楷體" w:hAnsi="標楷體"/>
          <w:szCs w:val="24"/>
        </w:rPr>
      </w:pPr>
      <w:r w:rsidRPr="006E34E8">
        <w:rPr>
          <w:rFonts w:ascii="標楷體" w:eastAsia="標楷體" w:hAnsi="標楷體" w:hint="eastAsia"/>
          <w:szCs w:val="24"/>
        </w:rPr>
        <w:t>3.各組報名參展隊伍隊員人數上限為三人，指導老師一人。</w:t>
      </w:r>
    </w:p>
    <w:p w:rsidR="00F77E4D" w:rsidRPr="006E34E8" w:rsidRDefault="00F77E4D" w:rsidP="006E34E8">
      <w:pPr>
        <w:ind w:leftChars="98" w:left="473" w:hangingChars="99" w:hanging="238"/>
        <w:rPr>
          <w:rFonts w:ascii="標楷體" w:eastAsia="標楷體" w:hAnsi="標楷體"/>
          <w:szCs w:val="24"/>
        </w:rPr>
      </w:pPr>
      <w:r w:rsidRPr="006E34E8">
        <w:rPr>
          <w:rFonts w:ascii="標楷體" w:eastAsia="標楷體" w:hAnsi="標楷體" w:hint="eastAsia"/>
          <w:szCs w:val="24"/>
        </w:rPr>
        <w:t>4</w:t>
      </w:r>
      <w:r w:rsidR="007826A9" w:rsidRPr="006E34E8">
        <w:rPr>
          <w:rFonts w:ascii="標楷體" w:eastAsia="標楷體" w:hAnsi="標楷體" w:hint="eastAsia"/>
          <w:szCs w:val="24"/>
        </w:rPr>
        <w:t>.各組報名參展隊伍隊員原則上由各班級組成，若有需要亦可跨年級班級組成，惟報名前先需經</w:t>
      </w:r>
      <w:r w:rsidR="00BB5FDC">
        <w:rPr>
          <w:rFonts w:ascii="標楷體" w:eastAsia="標楷體" w:hAnsi="標楷體" w:hint="eastAsia"/>
          <w:szCs w:val="24"/>
        </w:rPr>
        <w:t>參展</w:t>
      </w:r>
      <w:r w:rsidR="007826A9" w:rsidRPr="006E34E8">
        <w:rPr>
          <w:rFonts w:ascii="標楷體" w:eastAsia="標楷體" w:hAnsi="標楷體" w:hint="eastAsia"/>
          <w:szCs w:val="24"/>
        </w:rPr>
        <w:t>科目任課教師</w:t>
      </w:r>
      <w:r w:rsidR="001C7EB7" w:rsidRPr="006E34E8">
        <w:rPr>
          <w:rFonts w:ascii="標楷體" w:eastAsia="標楷體" w:hAnsi="標楷體" w:hint="eastAsia"/>
          <w:szCs w:val="24"/>
        </w:rPr>
        <w:t>(指導老師)</w:t>
      </w:r>
      <w:r w:rsidR="007826A9" w:rsidRPr="006E34E8">
        <w:rPr>
          <w:rFonts w:ascii="標楷體" w:eastAsia="標楷體" w:hAnsi="標楷體" w:hint="eastAsia"/>
          <w:szCs w:val="24"/>
        </w:rPr>
        <w:t>審核，並由導師同意後始得參賽。</w:t>
      </w:r>
    </w:p>
    <w:p w:rsidR="005D5BC8" w:rsidRDefault="00085BA2" w:rsidP="007E5E7B">
      <w:pPr>
        <w:pStyle w:val="Default"/>
        <w:rPr>
          <w:rFonts w:ascii="標楷體" w:eastAsia="標楷體" w:hAnsi="標楷體"/>
        </w:rPr>
      </w:pPr>
      <w:r>
        <w:rPr>
          <w:rFonts w:ascii="標楷體" w:eastAsia="標楷體" w:hAnsi="標楷體" w:hint="eastAsia"/>
        </w:rPr>
        <w:t>四</w:t>
      </w:r>
      <w:r w:rsidR="00C30EA1">
        <w:rPr>
          <w:rFonts w:ascii="標楷體" w:eastAsia="標楷體" w:hAnsi="標楷體" w:hint="eastAsia"/>
        </w:rPr>
        <w:t>、</w:t>
      </w:r>
      <w:r w:rsidR="009D49B6">
        <w:rPr>
          <w:rFonts w:ascii="標楷體" w:eastAsia="標楷體" w:hAnsi="標楷體" w:hint="eastAsia"/>
        </w:rPr>
        <w:t>報名方式與</w:t>
      </w:r>
      <w:r w:rsidR="00D808ED">
        <w:rPr>
          <w:rFonts w:ascii="標楷體" w:eastAsia="標楷體" w:hAnsi="標楷體" w:hint="eastAsia"/>
        </w:rPr>
        <w:t>作品繳交</w:t>
      </w:r>
      <w:r w:rsidR="009D49B6">
        <w:rPr>
          <w:rFonts w:ascii="標楷體" w:eastAsia="標楷體" w:hAnsi="標楷體" w:hint="eastAsia"/>
        </w:rPr>
        <w:t>日期：</w:t>
      </w:r>
    </w:p>
    <w:p w:rsidR="00125D77" w:rsidRPr="006E34E8" w:rsidRDefault="009D49B6" w:rsidP="006E34E8">
      <w:pPr>
        <w:ind w:leftChars="98" w:left="473" w:hangingChars="99" w:hanging="238"/>
        <w:rPr>
          <w:rFonts w:ascii="標楷體" w:eastAsia="標楷體" w:hAnsi="標楷體"/>
          <w:szCs w:val="24"/>
        </w:rPr>
      </w:pPr>
      <w:r w:rsidRPr="006E34E8">
        <w:rPr>
          <w:rFonts w:ascii="標楷體" w:eastAsia="標楷體" w:hAnsi="標楷體" w:hint="eastAsia"/>
          <w:szCs w:val="24"/>
        </w:rPr>
        <w:t>1.</w:t>
      </w:r>
      <w:r w:rsidR="00125D77" w:rsidRPr="006E34E8">
        <w:rPr>
          <w:rFonts w:ascii="標楷體" w:eastAsia="標楷體" w:hAnsi="標楷體" w:hint="eastAsia"/>
          <w:szCs w:val="24"/>
        </w:rPr>
        <w:t>領表：請參賽各組隊伍至本校網路公告系統下載報名表或至教務處設備組領取報名表。</w:t>
      </w:r>
    </w:p>
    <w:p w:rsidR="00125D77" w:rsidRDefault="00125D77" w:rsidP="006E34E8">
      <w:pPr>
        <w:ind w:leftChars="98" w:left="473" w:hangingChars="99" w:hanging="238"/>
        <w:rPr>
          <w:rFonts w:ascii="標楷體" w:eastAsia="標楷體" w:hAnsi="標楷體"/>
          <w:szCs w:val="24"/>
        </w:rPr>
      </w:pPr>
      <w:r w:rsidRPr="006E34E8">
        <w:rPr>
          <w:rFonts w:ascii="標楷體" w:eastAsia="標楷體" w:hAnsi="標楷體" w:hint="eastAsia"/>
          <w:szCs w:val="24"/>
        </w:rPr>
        <w:t>2.報名：請參賽各組隊伍將報名表填妥後，經競賽類別科目任課教師</w:t>
      </w:r>
      <w:r w:rsidR="001C7EB7" w:rsidRPr="006E34E8">
        <w:rPr>
          <w:rFonts w:ascii="標楷體" w:eastAsia="標楷體" w:hAnsi="標楷體" w:hint="eastAsia"/>
          <w:szCs w:val="24"/>
        </w:rPr>
        <w:t>(指導老師)</w:t>
      </w:r>
      <w:r w:rsidRPr="006E34E8">
        <w:rPr>
          <w:rFonts w:ascii="標楷體" w:eastAsia="標楷體" w:hAnsi="標楷體" w:hint="eastAsia"/>
          <w:szCs w:val="24"/>
        </w:rPr>
        <w:t>審核，並由導師同意簽章後，於</w:t>
      </w:r>
      <w:r w:rsidR="002F510D" w:rsidRPr="00F94846">
        <w:rPr>
          <w:rFonts w:ascii="標楷體" w:eastAsia="標楷體" w:hAnsi="標楷體" w:hint="eastAsia"/>
          <w:b/>
          <w:szCs w:val="24"/>
          <w:bdr w:val="single" w:sz="4" w:space="0" w:color="auto"/>
        </w:rPr>
        <w:t>1</w:t>
      </w:r>
      <w:r w:rsidR="00B77080">
        <w:rPr>
          <w:rFonts w:ascii="標楷體" w:eastAsia="標楷體" w:hAnsi="標楷體" w:hint="eastAsia"/>
          <w:b/>
          <w:szCs w:val="24"/>
          <w:bdr w:val="single" w:sz="4" w:space="0" w:color="auto"/>
        </w:rPr>
        <w:t>06年1</w:t>
      </w:r>
      <w:r w:rsidRPr="00F94846">
        <w:rPr>
          <w:rFonts w:ascii="標楷體" w:eastAsia="標楷體" w:hAnsi="標楷體" w:hint="eastAsia"/>
          <w:b/>
          <w:szCs w:val="24"/>
          <w:bdr w:val="single" w:sz="4" w:space="0" w:color="auto"/>
        </w:rPr>
        <w:t>月</w:t>
      </w:r>
      <w:r w:rsidR="00D74497">
        <w:rPr>
          <w:rFonts w:ascii="標楷體" w:eastAsia="標楷體" w:hAnsi="標楷體" w:hint="eastAsia"/>
          <w:b/>
          <w:szCs w:val="24"/>
          <w:bdr w:val="single" w:sz="4" w:space="0" w:color="auto"/>
        </w:rPr>
        <w:t>12日</w:t>
      </w:r>
      <w:r w:rsidRPr="00F94846">
        <w:rPr>
          <w:rFonts w:ascii="標楷體" w:eastAsia="標楷體" w:hAnsi="標楷體" w:hint="eastAsia"/>
          <w:b/>
          <w:szCs w:val="24"/>
          <w:bdr w:val="single" w:sz="4" w:space="0" w:color="auto"/>
        </w:rPr>
        <w:t>(</w:t>
      </w:r>
      <w:r w:rsidR="00D74497">
        <w:rPr>
          <w:rFonts w:ascii="標楷體" w:eastAsia="標楷體" w:hAnsi="標楷體" w:hint="eastAsia"/>
          <w:b/>
          <w:szCs w:val="24"/>
          <w:bdr w:val="single" w:sz="4" w:space="0" w:color="auto"/>
        </w:rPr>
        <w:t>四</w:t>
      </w:r>
      <w:r w:rsidRPr="00F94846">
        <w:rPr>
          <w:rFonts w:ascii="標楷體" w:eastAsia="標楷體" w:hAnsi="標楷體" w:hint="eastAsia"/>
          <w:b/>
          <w:szCs w:val="24"/>
          <w:bdr w:val="single" w:sz="4" w:space="0" w:color="auto"/>
        </w:rPr>
        <w:t>)</w:t>
      </w:r>
      <w:r w:rsidRPr="006E34E8">
        <w:rPr>
          <w:rFonts w:ascii="標楷體" w:eastAsia="標楷體" w:hAnsi="標楷體" w:hint="eastAsia"/>
          <w:szCs w:val="24"/>
        </w:rPr>
        <w:t>前將報名表</w:t>
      </w:r>
      <w:r w:rsidR="00753EE6">
        <w:rPr>
          <w:rFonts w:ascii="標楷體" w:eastAsia="標楷體" w:hAnsi="標楷體" w:hint="eastAsia"/>
          <w:szCs w:val="24"/>
        </w:rPr>
        <w:t>與科展研究計畫書</w:t>
      </w:r>
      <w:r w:rsidRPr="006E34E8">
        <w:rPr>
          <w:rFonts w:ascii="標楷體" w:eastAsia="標楷體" w:hAnsi="標楷體" w:hint="eastAsia"/>
          <w:szCs w:val="24"/>
        </w:rPr>
        <w:t>交至教務處設備組。</w:t>
      </w:r>
    </w:p>
    <w:p w:rsidR="00D808ED" w:rsidRPr="00D808ED" w:rsidRDefault="00D808ED" w:rsidP="006E34E8">
      <w:pPr>
        <w:ind w:leftChars="98" w:left="473" w:hangingChars="99" w:hanging="238"/>
        <w:rPr>
          <w:rFonts w:ascii="標楷體" w:eastAsia="標楷體" w:hAnsi="標楷體"/>
          <w:szCs w:val="24"/>
        </w:rPr>
      </w:pPr>
      <w:r>
        <w:rPr>
          <w:rFonts w:ascii="標楷體" w:eastAsia="標楷體" w:hAnsi="標楷體" w:hint="eastAsia"/>
          <w:szCs w:val="24"/>
        </w:rPr>
        <w:t>3.科展</w:t>
      </w:r>
      <w:r w:rsidR="00B3549C">
        <w:rPr>
          <w:rFonts w:ascii="標楷體" w:eastAsia="標楷體" w:hAnsi="標楷體" w:hint="eastAsia"/>
          <w:szCs w:val="24"/>
        </w:rPr>
        <w:t>研究</w:t>
      </w:r>
      <w:r>
        <w:rPr>
          <w:rFonts w:ascii="標楷體" w:eastAsia="標楷體" w:hAnsi="標楷體" w:hint="eastAsia"/>
          <w:szCs w:val="24"/>
        </w:rPr>
        <w:t>計畫書繳交：</w:t>
      </w:r>
      <w:r w:rsidRPr="00085BA2">
        <w:rPr>
          <w:rFonts w:ascii="標楷體" w:eastAsia="標楷體" w:hAnsi="標楷體" w:hint="eastAsia"/>
          <w:szCs w:val="24"/>
        </w:rPr>
        <w:t>請</w:t>
      </w:r>
      <w:r w:rsidRPr="006E34E8">
        <w:rPr>
          <w:rFonts w:ascii="標楷體" w:eastAsia="標楷體" w:hAnsi="標楷體" w:hint="eastAsia"/>
          <w:szCs w:val="24"/>
        </w:rPr>
        <w:t>參賽各組隊伍</w:t>
      </w:r>
      <w:r w:rsidRPr="00085BA2">
        <w:rPr>
          <w:rFonts w:ascii="標楷體" w:eastAsia="標楷體" w:hAnsi="標楷體" w:hint="eastAsia"/>
          <w:szCs w:val="24"/>
        </w:rPr>
        <w:t>於</w:t>
      </w:r>
      <w:r w:rsidR="00D74497" w:rsidRPr="00F94846">
        <w:rPr>
          <w:rFonts w:ascii="標楷體" w:eastAsia="標楷體" w:hAnsi="標楷體" w:hint="eastAsia"/>
          <w:b/>
          <w:szCs w:val="24"/>
          <w:bdr w:val="single" w:sz="4" w:space="0" w:color="auto"/>
        </w:rPr>
        <w:t>1</w:t>
      </w:r>
      <w:r w:rsidR="00D74497">
        <w:rPr>
          <w:rFonts w:ascii="標楷體" w:eastAsia="標楷體" w:hAnsi="標楷體" w:hint="eastAsia"/>
          <w:b/>
          <w:szCs w:val="24"/>
          <w:bdr w:val="single" w:sz="4" w:space="0" w:color="auto"/>
        </w:rPr>
        <w:t>06年1</w:t>
      </w:r>
      <w:r w:rsidR="00D74497" w:rsidRPr="00F94846">
        <w:rPr>
          <w:rFonts w:ascii="標楷體" w:eastAsia="標楷體" w:hAnsi="標楷體" w:hint="eastAsia"/>
          <w:b/>
          <w:szCs w:val="24"/>
          <w:bdr w:val="single" w:sz="4" w:space="0" w:color="auto"/>
        </w:rPr>
        <w:t>月</w:t>
      </w:r>
      <w:r w:rsidR="00D74497">
        <w:rPr>
          <w:rFonts w:ascii="標楷體" w:eastAsia="標楷體" w:hAnsi="標楷體" w:hint="eastAsia"/>
          <w:b/>
          <w:szCs w:val="24"/>
          <w:bdr w:val="single" w:sz="4" w:space="0" w:color="auto"/>
        </w:rPr>
        <w:t>12日</w:t>
      </w:r>
      <w:r w:rsidR="00D74497" w:rsidRPr="00F94846">
        <w:rPr>
          <w:rFonts w:ascii="標楷體" w:eastAsia="標楷體" w:hAnsi="標楷體" w:hint="eastAsia"/>
          <w:b/>
          <w:szCs w:val="24"/>
          <w:bdr w:val="single" w:sz="4" w:space="0" w:color="auto"/>
        </w:rPr>
        <w:t>(</w:t>
      </w:r>
      <w:r w:rsidR="00D74497">
        <w:rPr>
          <w:rFonts w:ascii="標楷體" w:eastAsia="標楷體" w:hAnsi="標楷體" w:hint="eastAsia"/>
          <w:b/>
          <w:szCs w:val="24"/>
          <w:bdr w:val="single" w:sz="4" w:space="0" w:color="auto"/>
        </w:rPr>
        <w:t>四</w:t>
      </w:r>
      <w:r w:rsidR="00D74497" w:rsidRPr="00F94846">
        <w:rPr>
          <w:rFonts w:ascii="標楷體" w:eastAsia="標楷體" w:hAnsi="標楷體" w:hint="eastAsia"/>
          <w:b/>
          <w:szCs w:val="24"/>
          <w:bdr w:val="single" w:sz="4" w:space="0" w:color="auto"/>
        </w:rPr>
        <w:t>)</w:t>
      </w:r>
      <w:r w:rsidRPr="00085BA2">
        <w:rPr>
          <w:rFonts w:ascii="標楷體" w:eastAsia="標楷體" w:hAnsi="標楷體" w:hint="eastAsia"/>
          <w:szCs w:val="24"/>
        </w:rPr>
        <w:t>前將</w:t>
      </w:r>
      <w:r w:rsidR="00753EE6">
        <w:rPr>
          <w:rFonts w:ascii="標楷體" w:eastAsia="標楷體" w:hAnsi="標楷體" w:hint="eastAsia"/>
          <w:szCs w:val="24"/>
        </w:rPr>
        <w:t>科展研究計畫書連同報名表一併</w:t>
      </w:r>
      <w:r w:rsidRPr="00085BA2">
        <w:rPr>
          <w:rFonts w:ascii="標楷體" w:eastAsia="標楷體" w:hAnsi="標楷體" w:hint="eastAsia"/>
          <w:szCs w:val="24"/>
        </w:rPr>
        <w:t>繳交至教務處設備組並將</w:t>
      </w:r>
      <w:r w:rsidR="00753EE6">
        <w:rPr>
          <w:rFonts w:ascii="標楷體" w:eastAsia="標楷體" w:hAnsi="標楷體" w:hint="eastAsia"/>
          <w:szCs w:val="24"/>
        </w:rPr>
        <w:t>科展研究計畫書</w:t>
      </w:r>
      <w:r w:rsidRPr="00085BA2">
        <w:rPr>
          <w:rFonts w:ascii="標楷體" w:eastAsia="標楷體" w:hAnsi="標楷體" w:hint="eastAsia"/>
          <w:szCs w:val="24"/>
        </w:rPr>
        <w:t>電子檔傳送至</w:t>
      </w:r>
      <w:hyperlink r:id="rId7" w:history="1">
        <w:r w:rsidRPr="006E34E8">
          <w:rPr>
            <w:rFonts w:ascii="標楷體" w:eastAsia="標楷體" w:hAnsi="標楷體" w:hint="eastAsia"/>
            <w:szCs w:val="24"/>
          </w:rPr>
          <w:t>ace@tksh.ntpc.edu.tw</w:t>
        </w:r>
      </w:hyperlink>
      <w:r w:rsidRPr="00085BA2">
        <w:rPr>
          <w:rFonts w:ascii="標楷體" w:eastAsia="標楷體" w:hAnsi="標楷體" w:hint="eastAsia"/>
          <w:szCs w:val="24"/>
        </w:rPr>
        <w:t>。</w:t>
      </w:r>
      <w:r w:rsidR="004F5E5C">
        <w:rPr>
          <w:rFonts w:ascii="標楷體" w:eastAsia="標楷體" w:hAnsi="標楷體" w:hint="eastAsia"/>
          <w:szCs w:val="24"/>
        </w:rPr>
        <w:t>另若有實驗地點、器材或其他需學校協助或配合事項請於科展計畫書中提出說明，學校將視狀況給予協助，若未於科展計畫書中提出者恕不與受理。</w:t>
      </w:r>
    </w:p>
    <w:p w:rsidR="00125D77" w:rsidRPr="00085BA2" w:rsidRDefault="00D808ED" w:rsidP="006E34E8">
      <w:pPr>
        <w:ind w:leftChars="98" w:left="473" w:hangingChars="99" w:hanging="238"/>
        <w:rPr>
          <w:rFonts w:ascii="標楷體" w:eastAsia="標楷體" w:hAnsi="標楷體"/>
          <w:szCs w:val="24"/>
        </w:rPr>
      </w:pPr>
      <w:r>
        <w:rPr>
          <w:rFonts w:ascii="標楷體" w:eastAsia="標楷體" w:hAnsi="標楷體" w:hint="eastAsia"/>
          <w:szCs w:val="24"/>
        </w:rPr>
        <w:t>4</w:t>
      </w:r>
      <w:r w:rsidR="00125D77" w:rsidRPr="00085BA2">
        <w:rPr>
          <w:rFonts w:ascii="標楷體" w:eastAsia="標楷體" w:hAnsi="標楷體" w:hint="eastAsia"/>
          <w:szCs w:val="24"/>
        </w:rPr>
        <w:t>.作品繳交：請</w:t>
      </w:r>
      <w:r w:rsidRPr="006E34E8">
        <w:rPr>
          <w:rFonts w:ascii="標楷體" w:eastAsia="標楷體" w:hAnsi="標楷體" w:hint="eastAsia"/>
          <w:szCs w:val="24"/>
        </w:rPr>
        <w:t>參賽各組隊伍</w:t>
      </w:r>
      <w:r w:rsidR="00125D77" w:rsidRPr="00085BA2">
        <w:rPr>
          <w:rFonts w:ascii="標楷體" w:eastAsia="標楷體" w:hAnsi="標楷體" w:hint="eastAsia"/>
          <w:szCs w:val="24"/>
        </w:rPr>
        <w:t>於</w:t>
      </w:r>
      <w:r w:rsidR="00333484" w:rsidRPr="00F94846">
        <w:rPr>
          <w:rFonts w:ascii="標楷體" w:eastAsia="標楷體" w:hAnsi="標楷體" w:hint="eastAsia"/>
          <w:b/>
          <w:szCs w:val="24"/>
          <w:bdr w:val="single" w:sz="4" w:space="0" w:color="auto"/>
        </w:rPr>
        <w:t>10</w:t>
      </w:r>
      <w:r w:rsidR="00D74497">
        <w:rPr>
          <w:rFonts w:ascii="標楷體" w:eastAsia="標楷體" w:hAnsi="標楷體" w:hint="eastAsia"/>
          <w:b/>
          <w:szCs w:val="24"/>
          <w:bdr w:val="single" w:sz="4" w:space="0" w:color="auto"/>
        </w:rPr>
        <w:t>6</w:t>
      </w:r>
      <w:r w:rsidR="00125D77" w:rsidRPr="00F94846">
        <w:rPr>
          <w:rFonts w:ascii="標楷體" w:eastAsia="標楷體" w:hAnsi="標楷體" w:hint="eastAsia"/>
          <w:b/>
          <w:szCs w:val="24"/>
          <w:bdr w:val="single" w:sz="4" w:space="0" w:color="auto"/>
        </w:rPr>
        <w:t>年</w:t>
      </w:r>
      <w:r w:rsidR="00333484" w:rsidRPr="00F94846">
        <w:rPr>
          <w:rFonts w:ascii="標楷體" w:eastAsia="標楷體" w:hAnsi="標楷體" w:hint="eastAsia"/>
          <w:b/>
          <w:szCs w:val="24"/>
          <w:bdr w:val="single" w:sz="4" w:space="0" w:color="auto"/>
        </w:rPr>
        <w:t>2</w:t>
      </w:r>
      <w:r w:rsidR="00125D77" w:rsidRPr="00F94846">
        <w:rPr>
          <w:rFonts w:ascii="標楷體" w:eastAsia="標楷體" w:hAnsi="標楷體" w:hint="eastAsia"/>
          <w:b/>
          <w:szCs w:val="24"/>
          <w:bdr w:val="single" w:sz="4" w:space="0" w:color="auto"/>
        </w:rPr>
        <w:t>月</w:t>
      </w:r>
      <w:r w:rsidR="00D74497">
        <w:rPr>
          <w:rFonts w:ascii="標楷體" w:eastAsia="標楷體" w:hAnsi="標楷體" w:hint="eastAsia"/>
          <w:b/>
          <w:szCs w:val="24"/>
          <w:bdr w:val="single" w:sz="4" w:space="0" w:color="auto"/>
        </w:rPr>
        <w:t>17</w:t>
      </w:r>
      <w:r w:rsidR="00125D77" w:rsidRPr="00F94846">
        <w:rPr>
          <w:rFonts w:ascii="標楷體" w:eastAsia="標楷體" w:hAnsi="標楷體" w:hint="eastAsia"/>
          <w:b/>
          <w:szCs w:val="24"/>
          <w:bdr w:val="single" w:sz="4" w:space="0" w:color="auto"/>
        </w:rPr>
        <w:t>日(</w:t>
      </w:r>
      <w:r w:rsidR="00D74497">
        <w:rPr>
          <w:rFonts w:ascii="標楷體" w:eastAsia="標楷體" w:hAnsi="標楷體" w:hint="eastAsia"/>
          <w:b/>
          <w:szCs w:val="24"/>
          <w:bdr w:val="single" w:sz="4" w:space="0" w:color="auto"/>
        </w:rPr>
        <w:t>五</w:t>
      </w:r>
      <w:r w:rsidR="00125D77" w:rsidRPr="00F94846">
        <w:rPr>
          <w:rFonts w:ascii="標楷體" w:eastAsia="標楷體" w:hAnsi="標楷體" w:hint="eastAsia"/>
          <w:b/>
          <w:szCs w:val="24"/>
          <w:bdr w:val="single" w:sz="4" w:space="0" w:color="auto"/>
        </w:rPr>
        <w:t>)</w:t>
      </w:r>
      <w:r w:rsidR="00125D77" w:rsidRPr="00085BA2">
        <w:rPr>
          <w:rFonts w:ascii="標楷體" w:eastAsia="標楷體" w:hAnsi="標楷體" w:hint="eastAsia"/>
          <w:szCs w:val="24"/>
        </w:rPr>
        <w:t>前將作品繳交至教務處設備組並將研究報告電子檔傳送至</w:t>
      </w:r>
      <w:hyperlink r:id="rId8" w:history="1">
        <w:r w:rsidR="00125D77" w:rsidRPr="006E34E8">
          <w:rPr>
            <w:rFonts w:ascii="標楷體" w:eastAsia="標楷體" w:hAnsi="標楷體" w:hint="eastAsia"/>
            <w:szCs w:val="24"/>
          </w:rPr>
          <w:t>ace@tksh.ntpc.edu.tw</w:t>
        </w:r>
      </w:hyperlink>
      <w:r w:rsidR="00125D77" w:rsidRPr="00085BA2">
        <w:rPr>
          <w:rFonts w:ascii="標楷體" w:eastAsia="標楷體" w:hAnsi="標楷體" w:hint="eastAsia"/>
          <w:szCs w:val="24"/>
        </w:rPr>
        <w:t>。</w:t>
      </w:r>
    </w:p>
    <w:p w:rsidR="00085BA2" w:rsidRPr="00085BA2" w:rsidRDefault="00085BA2" w:rsidP="00085BA2">
      <w:pPr>
        <w:rPr>
          <w:rFonts w:ascii="標楷體" w:eastAsia="標楷體" w:hAnsi="標楷體"/>
          <w:szCs w:val="24"/>
        </w:rPr>
      </w:pPr>
      <w:r w:rsidRPr="00085BA2">
        <w:rPr>
          <w:rFonts w:ascii="標楷體" w:eastAsia="標楷體" w:hAnsi="標楷體" w:hint="eastAsia"/>
          <w:szCs w:val="24"/>
        </w:rPr>
        <w:t>五、</w:t>
      </w:r>
      <w:r w:rsidR="00B77080">
        <w:rPr>
          <w:rFonts w:ascii="標楷體" w:eastAsia="標楷體" w:hAnsi="標楷體" w:hint="eastAsia"/>
          <w:szCs w:val="24"/>
        </w:rPr>
        <w:t>展覽組</w:t>
      </w:r>
      <w:r w:rsidRPr="00085BA2">
        <w:rPr>
          <w:rFonts w:ascii="標楷體" w:eastAsia="標楷體" w:hAnsi="標楷體" w:hint="eastAsia"/>
          <w:szCs w:val="24"/>
        </w:rPr>
        <w:t>別</w:t>
      </w:r>
      <w:r w:rsidR="00B77080">
        <w:rPr>
          <w:rFonts w:ascii="標楷體" w:eastAsia="標楷體" w:hAnsi="標楷體" w:hint="eastAsia"/>
          <w:szCs w:val="24"/>
        </w:rPr>
        <w:t>與科別</w:t>
      </w:r>
      <w:r w:rsidRPr="00085BA2">
        <w:rPr>
          <w:rFonts w:ascii="標楷體" w:eastAsia="標楷體" w:hAnsi="標楷體" w:hint="eastAsia"/>
          <w:szCs w:val="24"/>
        </w:rPr>
        <w:t>：</w:t>
      </w:r>
    </w:p>
    <w:p w:rsidR="00085BA2" w:rsidRPr="00B77080" w:rsidRDefault="00085BA2" w:rsidP="006E34E8">
      <w:pPr>
        <w:ind w:leftChars="98" w:left="473" w:hangingChars="99" w:hanging="238"/>
        <w:rPr>
          <w:rFonts w:ascii="標楷體" w:eastAsia="標楷體" w:hAnsi="標楷體" w:hint="eastAsia"/>
          <w:szCs w:val="24"/>
        </w:rPr>
      </w:pPr>
      <w:r w:rsidRPr="00085BA2">
        <w:rPr>
          <w:rFonts w:ascii="標楷體" w:eastAsia="標楷體" w:hAnsi="標楷體" w:hint="eastAsia"/>
          <w:szCs w:val="24"/>
        </w:rPr>
        <w:t>1.高中組</w:t>
      </w:r>
      <w:r w:rsidR="00B77080">
        <w:rPr>
          <w:rFonts w:ascii="標楷體" w:eastAsia="標楷體" w:hAnsi="標楷體" w:hint="eastAsia"/>
          <w:szCs w:val="24"/>
        </w:rPr>
        <w:t>展覽科別如下</w:t>
      </w:r>
      <w:r w:rsidRPr="00085BA2">
        <w:rPr>
          <w:rFonts w:ascii="標楷體" w:eastAsia="標楷體" w:hAnsi="標楷體" w:hint="eastAsia"/>
          <w:szCs w:val="24"/>
        </w:rPr>
        <w:t>：(</w:t>
      </w:r>
      <w:r w:rsidRPr="00085BA2">
        <w:rPr>
          <w:rFonts w:ascii="標楷體" w:eastAsia="標楷體" w:hAnsi="標楷體"/>
          <w:szCs w:val="24"/>
        </w:rPr>
        <w:t>1</w:t>
      </w:r>
      <w:r w:rsidRPr="00085BA2">
        <w:rPr>
          <w:rFonts w:ascii="標楷體" w:eastAsia="標楷體" w:hAnsi="標楷體" w:hint="eastAsia"/>
          <w:szCs w:val="24"/>
        </w:rPr>
        <w:t>)</w:t>
      </w:r>
      <w:r w:rsidR="00B77080" w:rsidRPr="00B77080">
        <w:rPr>
          <w:rFonts w:ascii="標楷體" w:eastAsia="標楷體" w:hAnsi="標楷體" w:hint="eastAsia"/>
          <w:szCs w:val="24"/>
        </w:rPr>
        <w:t>數學科、(2)物理與天文學科、(3)化學科、(4)地球與行星科學科、(5)動物與醫學學科(含微生物、生物化學、分子生物)、(5)植物學科（含微生物、生物化學、分子生物）、(7)農業與食品學科、(8)工程學科(一)（含電子、電機、機械）、(9)工程學科(二)（含材料、化工、土木）、(10)電腦與資訊學科、(11)環境學科（含衛工、環工、環境管理）</w:t>
      </w:r>
    </w:p>
    <w:p w:rsidR="00B77080" w:rsidRPr="00085BA2" w:rsidRDefault="00B77080" w:rsidP="006E34E8">
      <w:pPr>
        <w:ind w:leftChars="98" w:left="473" w:hangingChars="99" w:hanging="238"/>
        <w:rPr>
          <w:rFonts w:ascii="標楷體" w:eastAsia="標楷體" w:hAnsi="標楷體"/>
          <w:szCs w:val="24"/>
        </w:rPr>
      </w:pPr>
      <w:r>
        <w:rPr>
          <w:rFonts w:ascii="標楷體" w:eastAsia="標楷體" w:hAnsi="標楷體" w:hint="eastAsia"/>
          <w:szCs w:val="24"/>
        </w:rPr>
        <w:t>2.</w:t>
      </w:r>
      <w:r w:rsidR="00497C65">
        <w:rPr>
          <w:rFonts w:ascii="標楷體" w:eastAsia="標楷體" w:hAnsi="標楷體" w:hint="eastAsia"/>
          <w:szCs w:val="24"/>
        </w:rPr>
        <w:t>國</w:t>
      </w:r>
      <w:r w:rsidR="00497C65" w:rsidRPr="00085BA2">
        <w:rPr>
          <w:rFonts w:ascii="標楷體" w:eastAsia="標楷體" w:hAnsi="標楷體" w:hint="eastAsia"/>
          <w:szCs w:val="24"/>
        </w:rPr>
        <w:t>中組</w:t>
      </w:r>
      <w:r w:rsidR="00497C65">
        <w:rPr>
          <w:rFonts w:ascii="標楷體" w:eastAsia="標楷體" w:hAnsi="標楷體" w:hint="eastAsia"/>
          <w:szCs w:val="24"/>
        </w:rPr>
        <w:t>展覽科別如下</w:t>
      </w:r>
      <w:r w:rsidR="00497C65" w:rsidRPr="00085BA2">
        <w:rPr>
          <w:rFonts w:ascii="標楷體" w:eastAsia="標楷體" w:hAnsi="標楷體" w:hint="eastAsia"/>
          <w:szCs w:val="24"/>
        </w:rPr>
        <w:t>：(</w:t>
      </w:r>
      <w:r w:rsidR="00497C65">
        <w:rPr>
          <w:rFonts w:ascii="標楷體" w:eastAsia="標楷體" w:hAnsi="標楷體" w:hint="eastAsia"/>
          <w:szCs w:val="24"/>
        </w:rPr>
        <w:t>1</w:t>
      </w:r>
      <w:r w:rsidR="00497C65" w:rsidRPr="00085BA2">
        <w:rPr>
          <w:rFonts w:ascii="標楷體" w:eastAsia="標楷體" w:hAnsi="標楷體" w:hint="eastAsia"/>
          <w:szCs w:val="24"/>
        </w:rPr>
        <w:t>)</w:t>
      </w:r>
      <w:r w:rsidR="00497C65" w:rsidRPr="00085BA2">
        <w:rPr>
          <w:rFonts w:ascii="標楷體" w:eastAsia="標楷體" w:hAnsi="標楷體"/>
          <w:szCs w:val="24"/>
        </w:rPr>
        <w:t>數學</w:t>
      </w:r>
      <w:r w:rsidR="00497C65">
        <w:rPr>
          <w:rFonts w:ascii="標楷體" w:eastAsia="標楷體" w:hAnsi="標楷體" w:hint="eastAsia"/>
          <w:szCs w:val="24"/>
        </w:rPr>
        <w:t>科、</w:t>
      </w:r>
      <w:r w:rsidRPr="00085BA2">
        <w:rPr>
          <w:rFonts w:ascii="標楷體" w:eastAsia="標楷體" w:hAnsi="標楷體" w:hint="eastAsia"/>
          <w:szCs w:val="24"/>
        </w:rPr>
        <w:t>(</w:t>
      </w:r>
      <w:r w:rsidR="00497C65">
        <w:rPr>
          <w:rFonts w:ascii="標楷體" w:eastAsia="標楷體" w:hAnsi="標楷體" w:hint="eastAsia"/>
          <w:szCs w:val="24"/>
        </w:rPr>
        <w:t>2</w:t>
      </w:r>
      <w:r w:rsidRPr="00085BA2">
        <w:rPr>
          <w:rFonts w:ascii="標楷體" w:eastAsia="標楷體" w:hAnsi="標楷體" w:hint="eastAsia"/>
          <w:szCs w:val="24"/>
        </w:rPr>
        <w:t>)</w:t>
      </w:r>
      <w:r w:rsidRPr="00085BA2">
        <w:rPr>
          <w:rFonts w:ascii="標楷體" w:eastAsia="標楷體" w:hAnsi="標楷體"/>
          <w:szCs w:val="24"/>
        </w:rPr>
        <w:t>物理</w:t>
      </w:r>
      <w:r w:rsidR="00497C65">
        <w:rPr>
          <w:rFonts w:ascii="標楷體" w:eastAsia="標楷體" w:hAnsi="標楷體" w:hint="eastAsia"/>
          <w:szCs w:val="24"/>
        </w:rPr>
        <w:t>科</w:t>
      </w:r>
      <w:r w:rsidRPr="00085BA2">
        <w:rPr>
          <w:rFonts w:ascii="標楷體" w:eastAsia="標楷體" w:hAnsi="標楷體" w:hint="eastAsia"/>
          <w:szCs w:val="24"/>
        </w:rPr>
        <w:t>、(</w:t>
      </w:r>
      <w:r w:rsidRPr="00085BA2">
        <w:rPr>
          <w:rFonts w:ascii="標楷體" w:eastAsia="標楷體" w:hAnsi="標楷體"/>
          <w:szCs w:val="24"/>
        </w:rPr>
        <w:t>2</w:t>
      </w:r>
      <w:r w:rsidRPr="00085BA2">
        <w:rPr>
          <w:rFonts w:ascii="標楷體" w:eastAsia="標楷體" w:hAnsi="標楷體" w:hint="eastAsia"/>
          <w:szCs w:val="24"/>
        </w:rPr>
        <w:t>)</w:t>
      </w:r>
      <w:r w:rsidRPr="00085BA2">
        <w:rPr>
          <w:rFonts w:ascii="標楷體" w:eastAsia="標楷體" w:hAnsi="標楷體"/>
          <w:szCs w:val="24"/>
        </w:rPr>
        <w:t>化學</w:t>
      </w:r>
      <w:r w:rsidR="00497C65">
        <w:rPr>
          <w:rFonts w:ascii="標楷體" w:eastAsia="標楷體" w:hAnsi="標楷體" w:hint="eastAsia"/>
          <w:szCs w:val="24"/>
        </w:rPr>
        <w:t>科</w:t>
      </w:r>
      <w:r w:rsidRPr="00085BA2">
        <w:rPr>
          <w:rFonts w:ascii="標楷體" w:eastAsia="標楷體" w:hAnsi="標楷體" w:hint="eastAsia"/>
          <w:szCs w:val="24"/>
        </w:rPr>
        <w:t>、(</w:t>
      </w:r>
      <w:r w:rsidRPr="00085BA2">
        <w:rPr>
          <w:rFonts w:ascii="標楷體" w:eastAsia="標楷體" w:hAnsi="標楷體"/>
          <w:szCs w:val="24"/>
        </w:rPr>
        <w:t>3</w:t>
      </w:r>
      <w:r w:rsidRPr="00085BA2">
        <w:rPr>
          <w:rFonts w:ascii="標楷體" w:eastAsia="標楷體" w:hAnsi="標楷體" w:hint="eastAsia"/>
          <w:szCs w:val="24"/>
        </w:rPr>
        <w:t>)</w:t>
      </w:r>
      <w:r w:rsidRPr="00085BA2">
        <w:rPr>
          <w:rFonts w:ascii="標楷體" w:eastAsia="標楷體" w:hAnsi="標楷體"/>
          <w:szCs w:val="24"/>
        </w:rPr>
        <w:t>生物</w:t>
      </w:r>
      <w:r w:rsidR="00497C65">
        <w:rPr>
          <w:rFonts w:ascii="標楷體" w:eastAsia="標楷體" w:hAnsi="標楷體" w:hint="eastAsia"/>
          <w:szCs w:val="24"/>
        </w:rPr>
        <w:t>科</w:t>
      </w:r>
      <w:r w:rsidRPr="00085BA2">
        <w:rPr>
          <w:rFonts w:ascii="標楷體" w:eastAsia="標楷體" w:hAnsi="標楷體" w:hint="eastAsia"/>
          <w:szCs w:val="24"/>
        </w:rPr>
        <w:t>、(</w:t>
      </w:r>
      <w:r w:rsidRPr="00085BA2">
        <w:rPr>
          <w:rFonts w:ascii="標楷體" w:eastAsia="標楷體" w:hAnsi="標楷體"/>
          <w:szCs w:val="24"/>
        </w:rPr>
        <w:t>5</w:t>
      </w:r>
      <w:r w:rsidRPr="00085BA2">
        <w:rPr>
          <w:rFonts w:ascii="標楷體" w:eastAsia="標楷體" w:hAnsi="標楷體" w:hint="eastAsia"/>
          <w:szCs w:val="24"/>
        </w:rPr>
        <w:t>)</w:t>
      </w:r>
      <w:r w:rsidRPr="00085BA2">
        <w:rPr>
          <w:rFonts w:ascii="標楷體" w:eastAsia="標楷體" w:hAnsi="標楷體"/>
          <w:szCs w:val="24"/>
        </w:rPr>
        <w:t>地球科學</w:t>
      </w:r>
      <w:r w:rsidR="00497C65">
        <w:rPr>
          <w:rFonts w:ascii="標楷體" w:eastAsia="標楷體" w:hAnsi="標楷體" w:hint="eastAsia"/>
          <w:szCs w:val="24"/>
        </w:rPr>
        <w:t>科</w:t>
      </w:r>
      <w:r w:rsidRPr="00085BA2">
        <w:rPr>
          <w:rFonts w:ascii="標楷體" w:eastAsia="標楷體" w:hAnsi="標楷體" w:hint="eastAsia"/>
          <w:szCs w:val="24"/>
        </w:rPr>
        <w:t>、(</w:t>
      </w:r>
      <w:r w:rsidRPr="00085BA2">
        <w:rPr>
          <w:rFonts w:ascii="標楷體" w:eastAsia="標楷體" w:hAnsi="標楷體"/>
          <w:szCs w:val="24"/>
        </w:rPr>
        <w:t>6</w:t>
      </w:r>
      <w:r w:rsidRPr="00085BA2">
        <w:rPr>
          <w:rFonts w:ascii="標楷體" w:eastAsia="標楷體" w:hAnsi="標楷體" w:hint="eastAsia"/>
          <w:szCs w:val="24"/>
        </w:rPr>
        <w:t>)</w:t>
      </w:r>
      <w:r w:rsidRPr="00085BA2">
        <w:rPr>
          <w:rFonts w:ascii="標楷體" w:eastAsia="標楷體" w:hAnsi="標楷體"/>
          <w:szCs w:val="24"/>
        </w:rPr>
        <w:t>生活與應用科學</w:t>
      </w:r>
      <w:r w:rsidR="00497C65">
        <w:rPr>
          <w:rFonts w:ascii="標楷體" w:eastAsia="標楷體" w:hAnsi="標楷體" w:hint="eastAsia"/>
          <w:szCs w:val="24"/>
        </w:rPr>
        <w:t>科</w:t>
      </w:r>
      <w:r w:rsidRPr="00085BA2">
        <w:rPr>
          <w:rFonts w:ascii="標楷體" w:eastAsia="標楷體" w:hAnsi="標楷體"/>
          <w:szCs w:val="24"/>
        </w:rPr>
        <w:t>。</w:t>
      </w:r>
    </w:p>
    <w:p w:rsidR="00085BA2" w:rsidRPr="00085BA2" w:rsidRDefault="00BB5FDC" w:rsidP="006E34E8">
      <w:pPr>
        <w:ind w:leftChars="98" w:left="473" w:hangingChars="99" w:hanging="238"/>
        <w:rPr>
          <w:rFonts w:ascii="標楷體" w:eastAsia="標楷體" w:hAnsi="標楷體"/>
          <w:szCs w:val="24"/>
        </w:rPr>
      </w:pPr>
      <w:r>
        <w:rPr>
          <w:rFonts w:ascii="標楷體" w:eastAsia="標楷體" w:hAnsi="標楷體" w:hint="eastAsia"/>
          <w:szCs w:val="24"/>
        </w:rPr>
        <w:t>3</w:t>
      </w:r>
      <w:r w:rsidR="00085BA2" w:rsidRPr="00085BA2">
        <w:rPr>
          <w:rFonts w:ascii="標楷體" w:eastAsia="標楷體" w:hAnsi="標楷體" w:hint="eastAsia"/>
          <w:szCs w:val="24"/>
        </w:rPr>
        <w:t>.各組報名參</w:t>
      </w:r>
      <w:r>
        <w:rPr>
          <w:rFonts w:ascii="標楷體" w:eastAsia="標楷體" w:hAnsi="標楷體" w:hint="eastAsia"/>
          <w:szCs w:val="24"/>
        </w:rPr>
        <w:t>展</w:t>
      </w:r>
      <w:r w:rsidR="00085BA2" w:rsidRPr="00085BA2">
        <w:rPr>
          <w:rFonts w:ascii="標楷體" w:eastAsia="標楷體" w:hAnsi="標楷體" w:hint="eastAsia"/>
          <w:szCs w:val="24"/>
        </w:rPr>
        <w:t>隊伍得就上列</w:t>
      </w:r>
      <w:r w:rsidR="00497C65">
        <w:rPr>
          <w:rFonts w:ascii="標楷體" w:eastAsia="標楷體" w:hAnsi="標楷體" w:hint="eastAsia"/>
          <w:szCs w:val="24"/>
        </w:rPr>
        <w:t>各組展覽科目</w:t>
      </w:r>
      <w:r w:rsidR="00085BA2" w:rsidRPr="00085BA2">
        <w:rPr>
          <w:rFonts w:ascii="標楷體" w:eastAsia="標楷體" w:hAnsi="標楷體" w:hint="eastAsia"/>
          <w:szCs w:val="24"/>
        </w:rPr>
        <w:t>擇一有興趣主題類別報名參賽。各參</w:t>
      </w:r>
      <w:r>
        <w:rPr>
          <w:rFonts w:ascii="標楷體" w:eastAsia="標楷體" w:hAnsi="標楷體" w:hint="eastAsia"/>
          <w:szCs w:val="24"/>
        </w:rPr>
        <w:t>展</w:t>
      </w:r>
      <w:r w:rsidR="00085BA2" w:rsidRPr="00085BA2">
        <w:rPr>
          <w:rFonts w:ascii="標楷體" w:eastAsia="標楷體" w:hAnsi="標楷體" w:hint="eastAsia"/>
          <w:szCs w:val="24"/>
        </w:rPr>
        <w:t>隊伍於報名前，請與指導老師先行溝通討論主題是否適切再行報名。</w:t>
      </w:r>
    </w:p>
    <w:p w:rsidR="00085BA2" w:rsidRPr="00085BA2" w:rsidRDefault="00085BA2" w:rsidP="00085BA2">
      <w:pPr>
        <w:rPr>
          <w:rFonts w:ascii="標楷體" w:eastAsia="標楷體" w:hAnsi="標楷體"/>
          <w:szCs w:val="24"/>
        </w:rPr>
      </w:pPr>
      <w:r w:rsidRPr="00085BA2">
        <w:rPr>
          <w:rFonts w:ascii="標楷體" w:eastAsia="標楷體" w:hAnsi="標楷體" w:hint="eastAsia"/>
          <w:szCs w:val="24"/>
        </w:rPr>
        <w:t>六、</w:t>
      </w:r>
      <w:r w:rsidR="00BB5FDC">
        <w:rPr>
          <w:rFonts w:ascii="標楷體" w:eastAsia="標楷體" w:hAnsi="標楷體" w:hint="eastAsia"/>
          <w:szCs w:val="24"/>
        </w:rPr>
        <w:t>展覽</w:t>
      </w:r>
      <w:r w:rsidRPr="00085BA2">
        <w:rPr>
          <w:rFonts w:ascii="標楷體" w:eastAsia="標楷體" w:hAnsi="標楷體" w:hint="eastAsia"/>
          <w:szCs w:val="24"/>
        </w:rPr>
        <w:t>方式：</w:t>
      </w:r>
    </w:p>
    <w:p w:rsidR="00125D77" w:rsidRPr="006E34E8" w:rsidRDefault="00085BA2" w:rsidP="006E34E8">
      <w:pPr>
        <w:ind w:leftChars="98" w:left="473" w:hangingChars="99" w:hanging="238"/>
        <w:rPr>
          <w:rFonts w:ascii="標楷體" w:eastAsia="標楷體" w:hAnsi="標楷體"/>
          <w:szCs w:val="24"/>
        </w:rPr>
      </w:pPr>
      <w:r w:rsidRPr="006E34E8">
        <w:rPr>
          <w:rFonts w:ascii="標楷體" w:eastAsia="標楷體" w:hAnsi="標楷體" w:hint="eastAsia"/>
          <w:szCs w:val="24"/>
        </w:rPr>
        <w:t>1.由學生與指導老師討論</w:t>
      </w:r>
      <w:r w:rsidR="00F77E4D" w:rsidRPr="006E34E8">
        <w:rPr>
          <w:rFonts w:ascii="標楷體" w:eastAsia="標楷體" w:hAnsi="標楷體" w:hint="eastAsia"/>
          <w:szCs w:val="24"/>
        </w:rPr>
        <w:t>決定研究主題與研究方向</w:t>
      </w:r>
      <w:r w:rsidR="00307121" w:rsidRPr="006E34E8">
        <w:rPr>
          <w:rFonts w:ascii="標楷體" w:eastAsia="標楷體" w:hAnsi="標楷體" w:hint="eastAsia"/>
          <w:szCs w:val="24"/>
        </w:rPr>
        <w:t>，並撰寫科展計畫書</w:t>
      </w:r>
      <w:r w:rsidR="004526A2" w:rsidRPr="006E34E8">
        <w:rPr>
          <w:rFonts w:ascii="標楷體" w:eastAsia="標楷體" w:hAnsi="標楷體" w:hint="eastAsia"/>
          <w:szCs w:val="24"/>
        </w:rPr>
        <w:t>(格式如附件)</w:t>
      </w:r>
      <w:r w:rsidR="00F77E4D" w:rsidRPr="006E34E8">
        <w:rPr>
          <w:rFonts w:ascii="標楷體" w:eastAsia="標楷體" w:hAnsi="標楷體" w:hint="eastAsia"/>
          <w:szCs w:val="24"/>
        </w:rPr>
        <w:t>。</w:t>
      </w:r>
    </w:p>
    <w:p w:rsidR="00F77E4D" w:rsidRPr="006E34E8" w:rsidRDefault="00F77E4D" w:rsidP="006E34E8">
      <w:pPr>
        <w:ind w:leftChars="98" w:left="473" w:hangingChars="99" w:hanging="238"/>
        <w:rPr>
          <w:rFonts w:ascii="標楷體" w:eastAsia="標楷體" w:hAnsi="標楷體"/>
          <w:szCs w:val="24"/>
        </w:rPr>
      </w:pPr>
      <w:r w:rsidRPr="006E34E8">
        <w:rPr>
          <w:rFonts w:ascii="標楷體" w:eastAsia="標楷體" w:hAnsi="標楷體" w:hint="eastAsia"/>
          <w:szCs w:val="24"/>
        </w:rPr>
        <w:t>2.學生設計實驗並與指導老師討論後，由學生進行實驗操作</w:t>
      </w:r>
      <w:r w:rsidR="00307121" w:rsidRPr="006E34E8">
        <w:rPr>
          <w:rFonts w:ascii="標楷體" w:eastAsia="標楷體" w:hAnsi="標楷體" w:hint="eastAsia"/>
          <w:szCs w:val="24"/>
        </w:rPr>
        <w:t>與紀錄</w:t>
      </w:r>
      <w:r w:rsidRPr="006E34E8">
        <w:rPr>
          <w:rFonts w:ascii="標楷體" w:eastAsia="標楷體" w:hAnsi="標楷體" w:hint="eastAsia"/>
          <w:szCs w:val="24"/>
        </w:rPr>
        <w:t>，指導老師擔任諮詢與</w:t>
      </w:r>
      <w:r w:rsidRPr="006E34E8">
        <w:rPr>
          <w:rFonts w:ascii="標楷體" w:eastAsia="標楷體" w:hAnsi="標楷體" w:hint="eastAsia"/>
          <w:szCs w:val="24"/>
        </w:rPr>
        <w:lastRenderedPageBreak/>
        <w:t>輔導角色</w:t>
      </w:r>
      <w:r w:rsidR="00307121" w:rsidRPr="006E34E8">
        <w:rPr>
          <w:rFonts w:ascii="標楷體" w:eastAsia="標楷體" w:hAnsi="標楷體" w:hint="eastAsia"/>
          <w:szCs w:val="24"/>
        </w:rPr>
        <w:t>。</w:t>
      </w:r>
    </w:p>
    <w:p w:rsidR="00307121" w:rsidRPr="006E34E8" w:rsidRDefault="00307121" w:rsidP="006E34E8">
      <w:pPr>
        <w:ind w:leftChars="98" w:left="473" w:hangingChars="99" w:hanging="238"/>
        <w:rPr>
          <w:rFonts w:ascii="標楷體" w:eastAsia="標楷體" w:hAnsi="標楷體"/>
          <w:szCs w:val="24"/>
        </w:rPr>
      </w:pPr>
      <w:r w:rsidRPr="006E34E8">
        <w:rPr>
          <w:rFonts w:ascii="標楷體" w:eastAsia="標楷體" w:hAnsi="標楷體" w:hint="eastAsia"/>
          <w:szCs w:val="24"/>
        </w:rPr>
        <w:t>3.各組需於</w:t>
      </w:r>
      <w:r w:rsidR="004526A2" w:rsidRPr="006E34E8">
        <w:rPr>
          <w:rFonts w:ascii="標楷體" w:eastAsia="標楷體" w:hAnsi="標楷體" w:hint="eastAsia"/>
          <w:szCs w:val="24"/>
        </w:rPr>
        <w:t>期限前完成各項研究與實驗，並將實驗過程加以記錄，並於完成實驗研究後，撰寫成果報告書(格式如附件)，並製作參展海報與看板，於作品繳交期限內完成繳交至教務處</w:t>
      </w:r>
      <w:r w:rsidR="00BB515B" w:rsidRPr="006E34E8">
        <w:rPr>
          <w:rFonts w:ascii="標楷體" w:eastAsia="標楷體" w:hAnsi="標楷體" w:hint="eastAsia"/>
          <w:szCs w:val="24"/>
        </w:rPr>
        <w:t>設備</w:t>
      </w:r>
      <w:r w:rsidR="004526A2" w:rsidRPr="006E34E8">
        <w:rPr>
          <w:rFonts w:ascii="標楷體" w:eastAsia="標楷體" w:hAnsi="標楷體" w:hint="eastAsia"/>
          <w:szCs w:val="24"/>
        </w:rPr>
        <w:t>組進行評審。</w:t>
      </w:r>
    </w:p>
    <w:p w:rsidR="004526A2" w:rsidRDefault="004526A2" w:rsidP="007E5E7B">
      <w:pPr>
        <w:pStyle w:val="Default"/>
        <w:rPr>
          <w:rFonts w:ascii="標楷體" w:eastAsia="標楷體" w:hAnsi="標楷體"/>
        </w:rPr>
      </w:pPr>
      <w:r>
        <w:rPr>
          <w:rFonts w:ascii="標楷體" w:eastAsia="標楷體" w:hAnsi="標楷體" w:hint="eastAsia"/>
        </w:rPr>
        <w:t>七、科展書面報告格式：</w:t>
      </w:r>
    </w:p>
    <w:p w:rsidR="009C5E61" w:rsidRPr="006E34E8" w:rsidRDefault="009C5E61" w:rsidP="006E34E8">
      <w:pPr>
        <w:ind w:leftChars="98" w:left="473" w:hangingChars="99" w:hanging="238"/>
        <w:rPr>
          <w:rFonts w:ascii="標楷體" w:eastAsia="標楷體" w:hAnsi="標楷體"/>
          <w:szCs w:val="24"/>
        </w:rPr>
      </w:pPr>
      <w:r w:rsidRPr="006E34E8">
        <w:rPr>
          <w:rFonts w:ascii="標楷體" w:eastAsia="標楷體" w:hAnsi="標楷體" w:hint="eastAsia"/>
          <w:szCs w:val="24"/>
        </w:rPr>
        <w:t>1.內文以A4格式繕打，需包含以下內容：(1)摘要、(2)研究動機、(3)研究目的、(4)研究設備器材、(5)研究過程或方法、(6)研究結果、(7)討論、(8)結論、(9)參考資料及其他</w:t>
      </w:r>
      <w:r w:rsidR="006E34E8" w:rsidRPr="006E34E8">
        <w:rPr>
          <w:rFonts w:ascii="標楷體" w:eastAsia="標楷體" w:hAnsi="標楷體" w:hint="eastAsia"/>
          <w:szCs w:val="24"/>
        </w:rPr>
        <w:t>。</w:t>
      </w:r>
    </w:p>
    <w:p w:rsidR="006E34E8" w:rsidRDefault="006E34E8" w:rsidP="006E34E8">
      <w:pPr>
        <w:ind w:leftChars="98" w:left="473" w:hangingChars="99" w:hanging="238"/>
        <w:rPr>
          <w:rFonts w:ascii="標楷體" w:eastAsia="標楷體" w:hAnsi="標楷體"/>
          <w:szCs w:val="24"/>
        </w:rPr>
      </w:pPr>
      <w:r w:rsidRPr="006E34E8">
        <w:rPr>
          <w:rFonts w:ascii="標楷體" w:eastAsia="標楷體" w:hAnsi="標楷體" w:hint="eastAsia"/>
          <w:szCs w:val="24"/>
        </w:rPr>
        <w:t>2.書面報告除需繳交書面資料一式三份，另需將內容以.DOC</w:t>
      </w:r>
      <w:r w:rsidR="00E81677">
        <w:rPr>
          <w:rFonts w:ascii="標楷體" w:eastAsia="標楷體" w:hAnsi="標楷體" w:hint="eastAsia"/>
          <w:szCs w:val="24"/>
        </w:rPr>
        <w:t>或</w:t>
      </w:r>
      <w:r w:rsidRPr="006E34E8">
        <w:rPr>
          <w:rFonts w:ascii="標楷體" w:eastAsia="標楷體" w:hAnsi="標楷體" w:hint="eastAsia"/>
          <w:szCs w:val="24"/>
        </w:rPr>
        <w:t>.PDF檔格式傳送至教務處設備組(</w:t>
      </w:r>
      <w:hyperlink r:id="rId9" w:history="1">
        <w:r w:rsidRPr="006E34E8">
          <w:rPr>
            <w:rFonts w:hint="eastAsia"/>
            <w:szCs w:val="24"/>
          </w:rPr>
          <w:t>ace@tksh.ntpc.edu.tw</w:t>
        </w:r>
      </w:hyperlink>
      <w:r w:rsidRPr="006E34E8">
        <w:rPr>
          <w:rFonts w:ascii="標楷體" w:eastAsia="標楷體" w:hAnsi="標楷體" w:hint="eastAsia"/>
          <w:szCs w:val="24"/>
        </w:rPr>
        <w:t>)。</w:t>
      </w:r>
    </w:p>
    <w:p w:rsidR="006D73C1" w:rsidRDefault="006D73C1" w:rsidP="00546CBC">
      <w:pPr>
        <w:pStyle w:val="Default"/>
        <w:rPr>
          <w:rFonts w:ascii="標楷體" w:eastAsia="標楷體" w:hAnsi="標楷體"/>
        </w:rPr>
      </w:pPr>
      <w:r>
        <w:rPr>
          <w:rFonts w:ascii="標楷體" w:eastAsia="標楷體" w:hAnsi="標楷體" w:hint="eastAsia"/>
        </w:rPr>
        <w:t>八、科展海報格式</w:t>
      </w:r>
      <w:r w:rsidR="00546CBC">
        <w:rPr>
          <w:rFonts w:ascii="標楷體" w:eastAsia="標楷體" w:hAnsi="標楷體" w:hint="eastAsia"/>
        </w:rPr>
        <w:t>：</w:t>
      </w:r>
    </w:p>
    <w:p w:rsidR="00546CBC" w:rsidRDefault="00546CBC" w:rsidP="006E34E8">
      <w:pPr>
        <w:ind w:leftChars="98" w:left="473" w:hangingChars="99" w:hanging="238"/>
        <w:rPr>
          <w:rFonts w:ascii="標楷體" w:eastAsia="標楷體" w:hAnsi="標楷體"/>
          <w:szCs w:val="24"/>
        </w:rPr>
      </w:pPr>
      <w:r>
        <w:rPr>
          <w:rFonts w:ascii="標楷體" w:eastAsia="標楷體" w:hAnsi="標楷體" w:hint="eastAsia"/>
          <w:szCs w:val="24"/>
        </w:rPr>
        <w:t>1.科展海報格式請以全開海報紙製作，各參賽組別以3張海報為限。</w:t>
      </w:r>
    </w:p>
    <w:p w:rsidR="00546CBC" w:rsidRDefault="00546CBC" w:rsidP="006E34E8">
      <w:pPr>
        <w:ind w:leftChars="98" w:left="473" w:hangingChars="99" w:hanging="238"/>
        <w:rPr>
          <w:rFonts w:ascii="標楷體" w:eastAsia="標楷體" w:hAnsi="標楷體"/>
          <w:szCs w:val="24"/>
        </w:rPr>
      </w:pPr>
      <w:r>
        <w:rPr>
          <w:rFonts w:ascii="標楷體" w:eastAsia="標楷體" w:hAnsi="標楷體" w:hint="eastAsia"/>
          <w:szCs w:val="24"/>
        </w:rPr>
        <w:t>2.科展海報請利用電腦排版並以彩色列印輸出，樣式不拘，但需能完整呈現科展研究成果為原則。</w:t>
      </w:r>
    </w:p>
    <w:p w:rsidR="00546CBC" w:rsidRPr="006E34E8" w:rsidRDefault="00546CBC" w:rsidP="006E34E8">
      <w:pPr>
        <w:ind w:leftChars="98" w:left="473" w:hangingChars="99" w:hanging="238"/>
        <w:rPr>
          <w:rFonts w:ascii="標楷體" w:eastAsia="標楷體" w:hAnsi="標楷體"/>
          <w:szCs w:val="24"/>
        </w:rPr>
      </w:pPr>
      <w:r>
        <w:rPr>
          <w:rFonts w:ascii="標楷體" w:eastAsia="標楷體" w:hAnsi="標楷體" w:hint="eastAsia"/>
          <w:szCs w:val="24"/>
        </w:rPr>
        <w:t>3.海報製作完成後，連同前列書面資料於規定時間內繳交至教務處設備組進行評審作業。</w:t>
      </w:r>
    </w:p>
    <w:p w:rsidR="00125D77" w:rsidRDefault="004004BA" w:rsidP="007E5E7B">
      <w:pPr>
        <w:pStyle w:val="Default"/>
        <w:rPr>
          <w:rFonts w:ascii="標楷體" w:eastAsia="標楷體" w:hAnsi="標楷體"/>
        </w:rPr>
      </w:pPr>
      <w:r>
        <w:rPr>
          <w:rFonts w:ascii="標楷體" w:eastAsia="標楷體" w:hAnsi="標楷體" w:hint="eastAsia"/>
        </w:rPr>
        <w:t>九</w:t>
      </w:r>
      <w:r w:rsidR="000979A8">
        <w:rPr>
          <w:rFonts w:ascii="標楷體" w:eastAsia="標楷體" w:hAnsi="標楷體" w:hint="eastAsia"/>
        </w:rPr>
        <w:t>、評審：</w:t>
      </w:r>
    </w:p>
    <w:p w:rsidR="000979A8" w:rsidRPr="006E34E8" w:rsidRDefault="000979A8" w:rsidP="006E34E8">
      <w:pPr>
        <w:ind w:leftChars="98" w:left="473" w:hangingChars="99" w:hanging="238"/>
        <w:rPr>
          <w:rFonts w:ascii="標楷體" w:eastAsia="標楷體" w:hAnsi="標楷體"/>
          <w:szCs w:val="24"/>
        </w:rPr>
      </w:pPr>
      <w:r w:rsidRPr="006E34E8">
        <w:rPr>
          <w:rFonts w:ascii="標楷體" w:eastAsia="標楷體" w:hAnsi="標楷體" w:hint="eastAsia"/>
          <w:szCs w:val="24"/>
        </w:rPr>
        <w:t>1.評審委員：由本校數學科、自然科教學研究會教師組成評審小組，由各報名類別科別教師擔任評審。</w:t>
      </w:r>
    </w:p>
    <w:p w:rsidR="000979A8" w:rsidRPr="006E34E8" w:rsidRDefault="000979A8" w:rsidP="006E34E8">
      <w:pPr>
        <w:ind w:leftChars="98" w:left="473" w:hangingChars="99" w:hanging="238"/>
        <w:rPr>
          <w:rFonts w:ascii="標楷體" w:eastAsia="標楷體" w:hAnsi="標楷體"/>
          <w:szCs w:val="24"/>
        </w:rPr>
      </w:pPr>
      <w:r w:rsidRPr="006E34E8">
        <w:rPr>
          <w:rFonts w:ascii="標楷體" w:eastAsia="標楷體" w:hAnsi="標楷體" w:hint="eastAsia"/>
          <w:szCs w:val="24"/>
        </w:rPr>
        <w:t>2.書面審查：審查各報名參賽隊伍科展</w:t>
      </w:r>
      <w:r w:rsidR="00B3549C">
        <w:rPr>
          <w:rFonts w:ascii="標楷體" w:eastAsia="標楷體" w:hAnsi="標楷體" w:hint="eastAsia"/>
          <w:szCs w:val="24"/>
        </w:rPr>
        <w:t>研究</w:t>
      </w:r>
      <w:r w:rsidRPr="006E34E8">
        <w:rPr>
          <w:rFonts w:ascii="標楷體" w:eastAsia="標楷體" w:hAnsi="標楷體" w:hint="eastAsia"/>
          <w:szCs w:val="24"/>
        </w:rPr>
        <w:t>計畫書、實驗紀錄、書面報告。</w:t>
      </w:r>
    </w:p>
    <w:p w:rsidR="000979A8" w:rsidRPr="006E34E8" w:rsidRDefault="000979A8" w:rsidP="006E34E8">
      <w:pPr>
        <w:ind w:leftChars="98" w:left="473" w:hangingChars="99" w:hanging="238"/>
        <w:rPr>
          <w:rFonts w:ascii="標楷體" w:eastAsia="標楷體" w:hAnsi="標楷體"/>
          <w:szCs w:val="24"/>
        </w:rPr>
      </w:pPr>
      <w:r w:rsidRPr="006E34E8">
        <w:rPr>
          <w:rFonts w:ascii="標楷體" w:eastAsia="標楷體" w:hAnsi="標楷體" w:hint="eastAsia"/>
          <w:szCs w:val="24"/>
        </w:rPr>
        <w:t>3.作品審查：各報名參賽隊伍將科展成果海報製作成看板</w:t>
      </w:r>
      <w:r w:rsidR="00AF01BF">
        <w:rPr>
          <w:rFonts w:ascii="標楷體" w:eastAsia="標楷體" w:hAnsi="標楷體" w:hint="eastAsia"/>
          <w:szCs w:val="24"/>
        </w:rPr>
        <w:t>展示作品</w:t>
      </w:r>
      <w:r w:rsidRPr="006E34E8">
        <w:rPr>
          <w:rFonts w:ascii="標楷體" w:eastAsia="標楷體" w:hAnsi="標楷體" w:hint="eastAsia"/>
          <w:szCs w:val="24"/>
        </w:rPr>
        <w:t>後，</w:t>
      </w:r>
      <w:r w:rsidR="00AF01BF">
        <w:rPr>
          <w:rFonts w:ascii="標楷體" w:eastAsia="標楷體" w:hAnsi="標楷體" w:hint="eastAsia"/>
          <w:szCs w:val="24"/>
        </w:rPr>
        <w:t>由評審老師進行審查</w:t>
      </w:r>
      <w:r w:rsidR="000440D7" w:rsidRPr="006E34E8">
        <w:rPr>
          <w:rFonts w:ascii="標楷體" w:eastAsia="標楷體" w:hAnsi="標楷體" w:hint="eastAsia"/>
          <w:szCs w:val="24"/>
        </w:rPr>
        <w:t>。</w:t>
      </w:r>
    </w:p>
    <w:p w:rsidR="000440D7" w:rsidRPr="006E34E8" w:rsidRDefault="000440D7" w:rsidP="006E34E8">
      <w:pPr>
        <w:ind w:leftChars="98" w:left="473" w:hangingChars="99" w:hanging="238"/>
        <w:rPr>
          <w:rFonts w:ascii="標楷體" w:eastAsia="標楷體" w:hAnsi="標楷體"/>
          <w:szCs w:val="24"/>
        </w:rPr>
      </w:pPr>
      <w:r w:rsidRPr="006E34E8">
        <w:rPr>
          <w:rFonts w:ascii="標楷體" w:eastAsia="標楷體" w:hAnsi="標楷體" w:hint="eastAsia"/>
          <w:szCs w:val="24"/>
        </w:rPr>
        <w:t>4.評分項目：</w:t>
      </w:r>
    </w:p>
    <w:p w:rsidR="00BB515B" w:rsidRPr="006E34E8" w:rsidRDefault="000440D7" w:rsidP="006E34E8">
      <w:pPr>
        <w:ind w:leftChars="98" w:left="473" w:hangingChars="99" w:hanging="238"/>
        <w:rPr>
          <w:rFonts w:ascii="標楷體" w:eastAsia="標楷體" w:hAnsi="標楷體"/>
          <w:szCs w:val="24"/>
        </w:rPr>
      </w:pPr>
      <w:r w:rsidRPr="006E34E8">
        <w:rPr>
          <w:rFonts w:ascii="標楷體" w:eastAsia="標楷體" w:hAnsi="標楷體" w:hint="eastAsia"/>
          <w:szCs w:val="24"/>
        </w:rPr>
        <w:t>(1)科展</w:t>
      </w:r>
      <w:r w:rsidR="00B3549C">
        <w:rPr>
          <w:rFonts w:ascii="標楷體" w:eastAsia="標楷體" w:hAnsi="標楷體" w:hint="eastAsia"/>
          <w:szCs w:val="24"/>
        </w:rPr>
        <w:t>研究</w:t>
      </w:r>
      <w:r w:rsidRPr="006E34E8">
        <w:rPr>
          <w:rFonts w:ascii="標楷體" w:eastAsia="標楷體" w:hAnsi="標楷體" w:hint="eastAsia"/>
          <w:szCs w:val="24"/>
        </w:rPr>
        <w:t>計畫書：10％</w:t>
      </w:r>
      <w:r w:rsidR="00BB515B" w:rsidRPr="006E34E8">
        <w:rPr>
          <w:rFonts w:ascii="標楷體" w:eastAsia="標楷體" w:hAnsi="標楷體" w:hint="eastAsia"/>
          <w:szCs w:val="24"/>
        </w:rPr>
        <w:t>。</w:t>
      </w:r>
    </w:p>
    <w:p w:rsidR="00BB515B" w:rsidRPr="006E34E8" w:rsidRDefault="000440D7" w:rsidP="006E34E8">
      <w:pPr>
        <w:ind w:leftChars="98" w:left="473" w:hangingChars="99" w:hanging="238"/>
        <w:rPr>
          <w:rFonts w:ascii="標楷體" w:eastAsia="標楷體" w:hAnsi="標楷體"/>
          <w:szCs w:val="24"/>
        </w:rPr>
      </w:pPr>
      <w:r w:rsidRPr="006E34E8">
        <w:rPr>
          <w:rFonts w:ascii="標楷體" w:eastAsia="標楷體" w:hAnsi="標楷體" w:hint="eastAsia"/>
          <w:szCs w:val="24"/>
        </w:rPr>
        <w:t>(2)書面報告：</w:t>
      </w:r>
      <w:r w:rsidR="00BB515B" w:rsidRPr="006E34E8">
        <w:rPr>
          <w:rFonts w:ascii="標楷體" w:eastAsia="標楷體" w:hAnsi="標楷體" w:hint="eastAsia"/>
          <w:szCs w:val="24"/>
        </w:rPr>
        <w:t>5</w:t>
      </w:r>
      <w:r w:rsidRPr="006E34E8">
        <w:rPr>
          <w:rFonts w:ascii="標楷體" w:eastAsia="標楷體" w:hAnsi="標楷體" w:hint="eastAsia"/>
          <w:szCs w:val="24"/>
        </w:rPr>
        <w:t>0％；</w:t>
      </w:r>
      <w:r w:rsidR="00BB515B" w:rsidRPr="006E34E8">
        <w:rPr>
          <w:rFonts w:ascii="標楷體" w:eastAsia="標楷體" w:hAnsi="標楷體" w:hint="eastAsia"/>
          <w:szCs w:val="24"/>
        </w:rPr>
        <w:t>含格式、封面設計、書面報告內容與結論、實驗紀錄等項目。</w:t>
      </w:r>
    </w:p>
    <w:p w:rsidR="000440D7" w:rsidRPr="006E34E8" w:rsidRDefault="00BB515B" w:rsidP="006E34E8">
      <w:pPr>
        <w:ind w:leftChars="98" w:left="473" w:hangingChars="99" w:hanging="238"/>
        <w:rPr>
          <w:rFonts w:ascii="標楷體" w:eastAsia="標楷體" w:hAnsi="標楷體"/>
          <w:szCs w:val="24"/>
        </w:rPr>
      </w:pPr>
      <w:r w:rsidRPr="006E34E8">
        <w:rPr>
          <w:rFonts w:ascii="標楷體" w:eastAsia="標楷體" w:hAnsi="標楷體" w:hint="eastAsia"/>
          <w:szCs w:val="24"/>
        </w:rPr>
        <w:t>(3)</w:t>
      </w:r>
      <w:r w:rsidR="000440D7" w:rsidRPr="006E34E8">
        <w:rPr>
          <w:rFonts w:ascii="標楷體" w:eastAsia="標楷體" w:hAnsi="標楷體" w:hint="eastAsia"/>
          <w:szCs w:val="24"/>
        </w:rPr>
        <w:t>海報看板：</w:t>
      </w:r>
      <w:r w:rsidRPr="006E34E8">
        <w:rPr>
          <w:rFonts w:ascii="標楷體" w:eastAsia="標楷體" w:hAnsi="標楷體" w:hint="eastAsia"/>
          <w:szCs w:val="24"/>
        </w:rPr>
        <w:t>4</w:t>
      </w:r>
      <w:r w:rsidR="000440D7" w:rsidRPr="006E34E8">
        <w:rPr>
          <w:rFonts w:ascii="標楷體" w:eastAsia="標楷體" w:hAnsi="標楷體" w:hint="eastAsia"/>
          <w:szCs w:val="24"/>
        </w:rPr>
        <w:t>0％</w:t>
      </w:r>
      <w:r w:rsidRPr="006E34E8">
        <w:rPr>
          <w:rFonts w:ascii="標楷體" w:eastAsia="標楷體" w:hAnsi="標楷體" w:hint="eastAsia"/>
          <w:szCs w:val="24"/>
        </w:rPr>
        <w:t>；含海報製作、海報內容、看板設計等項目</w:t>
      </w:r>
      <w:r w:rsidR="000440D7" w:rsidRPr="006E34E8">
        <w:rPr>
          <w:rFonts w:ascii="標楷體" w:eastAsia="標楷體" w:hAnsi="標楷體" w:hint="eastAsia"/>
          <w:szCs w:val="24"/>
        </w:rPr>
        <w:t>。</w:t>
      </w:r>
    </w:p>
    <w:p w:rsidR="000440D7" w:rsidRDefault="004004BA" w:rsidP="007E5E7B">
      <w:pPr>
        <w:pStyle w:val="Default"/>
        <w:rPr>
          <w:rFonts w:ascii="標楷體" w:eastAsia="標楷體" w:hAnsi="標楷體"/>
        </w:rPr>
      </w:pPr>
      <w:r>
        <w:rPr>
          <w:rFonts w:ascii="標楷體" w:eastAsia="標楷體" w:hAnsi="標楷體" w:hint="eastAsia"/>
        </w:rPr>
        <w:t>十</w:t>
      </w:r>
      <w:r w:rsidR="00BB515B">
        <w:rPr>
          <w:rFonts w:ascii="標楷體" w:eastAsia="標楷體" w:hAnsi="標楷體" w:hint="eastAsia"/>
        </w:rPr>
        <w:t>、獎勵：</w:t>
      </w:r>
    </w:p>
    <w:p w:rsidR="00BB515B" w:rsidRPr="006E34E8" w:rsidRDefault="00BB515B" w:rsidP="006E34E8">
      <w:pPr>
        <w:ind w:leftChars="98" w:left="473" w:hangingChars="99" w:hanging="238"/>
        <w:rPr>
          <w:rFonts w:ascii="標楷體" w:eastAsia="標楷體" w:hAnsi="標楷體"/>
          <w:szCs w:val="24"/>
        </w:rPr>
      </w:pPr>
      <w:r w:rsidRPr="006E34E8">
        <w:rPr>
          <w:rFonts w:ascii="標楷體" w:eastAsia="標楷體" w:hAnsi="標楷體" w:hint="eastAsia"/>
          <w:szCs w:val="24"/>
        </w:rPr>
        <w:t>1.各組別與參賽類別依評審評分結果設立下列獎項</w:t>
      </w:r>
      <w:r w:rsidR="00145375">
        <w:rPr>
          <w:rFonts w:ascii="標楷體" w:eastAsia="標楷體" w:hAnsi="標楷體" w:hint="eastAsia"/>
          <w:szCs w:val="24"/>
        </w:rPr>
        <w:t>：</w:t>
      </w:r>
    </w:p>
    <w:p w:rsidR="00BB515B" w:rsidRPr="002A68BA" w:rsidRDefault="00BB515B" w:rsidP="006E34E8">
      <w:pPr>
        <w:ind w:leftChars="98" w:left="473" w:hangingChars="99" w:hanging="238"/>
        <w:rPr>
          <w:rFonts w:ascii="標楷體" w:eastAsia="標楷體" w:hAnsi="標楷體"/>
          <w:szCs w:val="24"/>
        </w:rPr>
      </w:pPr>
      <w:r w:rsidRPr="006E34E8">
        <w:rPr>
          <w:rFonts w:ascii="標楷體" w:eastAsia="標楷體" w:hAnsi="標楷體" w:hint="eastAsia"/>
          <w:szCs w:val="24"/>
        </w:rPr>
        <w:t>(1)特優獎：</w:t>
      </w:r>
      <w:r w:rsidR="00B06213" w:rsidRPr="006E34E8">
        <w:rPr>
          <w:rFonts w:ascii="標楷體" w:eastAsia="標楷體" w:hAnsi="標楷體" w:hint="eastAsia"/>
          <w:szCs w:val="24"/>
        </w:rPr>
        <w:t>評分項目分數</w:t>
      </w:r>
      <w:r w:rsidRPr="006E34E8">
        <w:rPr>
          <w:rFonts w:ascii="標楷體" w:eastAsia="標楷體" w:hAnsi="標楷體" w:hint="eastAsia"/>
          <w:szCs w:val="24"/>
        </w:rPr>
        <w:t>達九十分以上者，</w:t>
      </w:r>
      <w:r w:rsidR="00B06213" w:rsidRPr="006E34E8">
        <w:rPr>
          <w:rFonts w:ascii="標楷體" w:eastAsia="標楷體" w:hAnsi="標楷體" w:hint="eastAsia"/>
          <w:szCs w:val="24"/>
        </w:rPr>
        <w:t>各隊伍</w:t>
      </w:r>
      <w:r w:rsidR="00B06213" w:rsidRPr="002A68BA">
        <w:rPr>
          <w:rFonts w:ascii="標楷體" w:eastAsia="標楷體" w:hAnsi="標楷體" w:hint="eastAsia"/>
          <w:szCs w:val="24"/>
        </w:rPr>
        <w:t>全隊</w:t>
      </w:r>
      <w:r w:rsidR="003A06ED" w:rsidRPr="002A68BA">
        <w:rPr>
          <w:rFonts w:ascii="標楷體" w:eastAsia="標楷體" w:hAnsi="標楷體" w:hint="eastAsia"/>
          <w:szCs w:val="24"/>
        </w:rPr>
        <w:t>咖啡券</w:t>
      </w:r>
      <w:r w:rsidR="00D74497">
        <w:rPr>
          <w:rFonts w:ascii="標楷體" w:eastAsia="標楷體" w:hAnsi="標楷體" w:hint="eastAsia"/>
          <w:szCs w:val="24"/>
        </w:rPr>
        <w:t>壹仟</w:t>
      </w:r>
      <w:r w:rsidR="003A06ED" w:rsidRPr="002A68BA">
        <w:rPr>
          <w:rFonts w:ascii="標楷體" w:eastAsia="標楷體" w:hAnsi="標楷體" w:hint="eastAsia"/>
          <w:szCs w:val="24"/>
        </w:rPr>
        <w:t>元，隊員每人獎狀一紙</w:t>
      </w:r>
      <w:r w:rsidR="00B06213" w:rsidRPr="002A68BA">
        <w:rPr>
          <w:rFonts w:ascii="標楷體" w:eastAsia="標楷體" w:hAnsi="標楷體" w:hint="eastAsia"/>
          <w:szCs w:val="24"/>
        </w:rPr>
        <w:t>。</w:t>
      </w:r>
    </w:p>
    <w:p w:rsidR="00B06213" w:rsidRPr="002A68BA" w:rsidRDefault="00B06213" w:rsidP="006E34E8">
      <w:pPr>
        <w:ind w:leftChars="98" w:left="473" w:hangingChars="99" w:hanging="238"/>
        <w:rPr>
          <w:rFonts w:ascii="標楷體" w:eastAsia="標楷體" w:hAnsi="標楷體"/>
          <w:szCs w:val="24"/>
        </w:rPr>
      </w:pPr>
      <w:r w:rsidRPr="002A68BA">
        <w:rPr>
          <w:rFonts w:ascii="標楷體" w:eastAsia="標楷體" w:hAnsi="標楷體" w:hint="eastAsia"/>
          <w:szCs w:val="24"/>
        </w:rPr>
        <w:t>(2)優等獎：評分項目分數達八十分以上者，各隊伍全隊</w:t>
      </w:r>
      <w:r w:rsidR="00D74497">
        <w:rPr>
          <w:rFonts w:ascii="標楷體" w:eastAsia="標楷體" w:hAnsi="標楷體" w:hint="eastAsia"/>
          <w:szCs w:val="24"/>
        </w:rPr>
        <w:t>咖啡陸</w:t>
      </w:r>
      <w:r w:rsidR="00162730">
        <w:rPr>
          <w:rFonts w:ascii="標楷體" w:eastAsia="標楷體" w:hAnsi="標楷體" w:hint="eastAsia"/>
          <w:szCs w:val="24"/>
        </w:rPr>
        <w:t>佰</w:t>
      </w:r>
      <w:r w:rsidR="003A06ED" w:rsidRPr="002A68BA">
        <w:rPr>
          <w:rFonts w:ascii="標楷體" w:eastAsia="標楷體" w:hAnsi="標楷體" w:hint="eastAsia"/>
          <w:szCs w:val="24"/>
        </w:rPr>
        <w:t>元，隊員每人獎狀一紙</w:t>
      </w:r>
      <w:r w:rsidRPr="002A68BA">
        <w:rPr>
          <w:rFonts w:ascii="標楷體" w:eastAsia="標楷體" w:hAnsi="標楷體" w:hint="eastAsia"/>
          <w:szCs w:val="24"/>
        </w:rPr>
        <w:t>。</w:t>
      </w:r>
    </w:p>
    <w:p w:rsidR="00B06213" w:rsidRPr="006E34E8" w:rsidRDefault="00B06213" w:rsidP="006E34E8">
      <w:pPr>
        <w:ind w:leftChars="98" w:left="473" w:hangingChars="99" w:hanging="238"/>
        <w:rPr>
          <w:rFonts w:ascii="標楷體" w:eastAsia="標楷體" w:hAnsi="標楷體"/>
          <w:szCs w:val="24"/>
        </w:rPr>
      </w:pPr>
      <w:r w:rsidRPr="002A68BA">
        <w:rPr>
          <w:rFonts w:ascii="標楷體" w:eastAsia="標楷體" w:hAnsi="標楷體" w:hint="eastAsia"/>
          <w:szCs w:val="24"/>
        </w:rPr>
        <w:t>(3)佳作獎：評分項目分數達七十分以上者，</w:t>
      </w:r>
      <w:r w:rsidR="00D74497" w:rsidRPr="002A68BA">
        <w:rPr>
          <w:rFonts w:ascii="標楷體" w:eastAsia="標楷體" w:hAnsi="標楷體" w:hint="eastAsia"/>
          <w:szCs w:val="24"/>
        </w:rPr>
        <w:t>各隊伍全隊咖啡券</w:t>
      </w:r>
      <w:r w:rsidR="00D74497">
        <w:rPr>
          <w:rFonts w:ascii="標楷體" w:eastAsia="標楷體" w:hAnsi="標楷體" w:hint="eastAsia"/>
          <w:szCs w:val="24"/>
        </w:rPr>
        <w:t>叁佰</w:t>
      </w:r>
      <w:r w:rsidR="00D74497" w:rsidRPr="002A68BA">
        <w:rPr>
          <w:rFonts w:ascii="標楷體" w:eastAsia="標楷體" w:hAnsi="標楷體" w:hint="eastAsia"/>
          <w:szCs w:val="24"/>
        </w:rPr>
        <w:t>元，</w:t>
      </w:r>
      <w:r w:rsidR="003A06ED">
        <w:rPr>
          <w:rFonts w:ascii="標楷體" w:eastAsia="標楷體" w:hAnsi="標楷體" w:hint="eastAsia"/>
          <w:szCs w:val="24"/>
        </w:rPr>
        <w:t>隊員每人獎狀一紙</w:t>
      </w:r>
      <w:r w:rsidRPr="006E34E8">
        <w:rPr>
          <w:rFonts w:ascii="標楷體" w:eastAsia="標楷體" w:hAnsi="標楷體" w:hint="eastAsia"/>
          <w:szCs w:val="24"/>
        </w:rPr>
        <w:t>。</w:t>
      </w:r>
    </w:p>
    <w:p w:rsidR="00B06213" w:rsidRPr="006E34E8" w:rsidRDefault="00B06213" w:rsidP="006E34E8">
      <w:pPr>
        <w:ind w:leftChars="98" w:left="473" w:hangingChars="99" w:hanging="238"/>
        <w:rPr>
          <w:rFonts w:ascii="標楷體" w:eastAsia="標楷體" w:hAnsi="標楷體"/>
          <w:szCs w:val="24"/>
        </w:rPr>
      </w:pPr>
      <w:r w:rsidRPr="006E34E8">
        <w:rPr>
          <w:rFonts w:ascii="標楷體" w:eastAsia="標楷體" w:hAnsi="標楷體" w:hint="eastAsia"/>
          <w:szCs w:val="24"/>
        </w:rPr>
        <w:t>(4)其他由評審視各組各類別研究過程與成果，另設最佳研究精神獎、最佳團隊合作獎等獎項，獲獎各隊隊員每人獎狀一張。</w:t>
      </w:r>
    </w:p>
    <w:p w:rsidR="00B06213" w:rsidRPr="006E34E8" w:rsidRDefault="00B06213" w:rsidP="006E34E8">
      <w:pPr>
        <w:ind w:leftChars="98" w:left="473" w:hangingChars="99" w:hanging="238"/>
        <w:rPr>
          <w:rFonts w:ascii="標楷體" w:eastAsia="標楷體" w:hAnsi="標楷體"/>
          <w:szCs w:val="24"/>
        </w:rPr>
      </w:pPr>
      <w:r w:rsidRPr="006E34E8">
        <w:rPr>
          <w:rFonts w:ascii="標楷體" w:eastAsia="標楷體" w:hAnsi="標楷體" w:hint="eastAsia"/>
          <w:szCs w:val="24"/>
        </w:rPr>
        <w:t>2.以上獎項各組各類別</w:t>
      </w:r>
      <w:r w:rsidR="009C5E61" w:rsidRPr="006E34E8">
        <w:rPr>
          <w:rFonts w:ascii="標楷體" w:eastAsia="標楷體" w:hAnsi="標楷體" w:hint="eastAsia"/>
          <w:szCs w:val="24"/>
        </w:rPr>
        <w:t>最多以三組為上限，各組獎勵以六</w:t>
      </w:r>
      <w:r w:rsidR="006D73C1">
        <w:rPr>
          <w:rFonts w:ascii="標楷體" w:eastAsia="標楷體" w:hAnsi="標楷體" w:hint="eastAsia"/>
          <w:szCs w:val="24"/>
        </w:rPr>
        <w:t>隊伍</w:t>
      </w:r>
      <w:r w:rsidR="009C5E61" w:rsidRPr="006E34E8">
        <w:rPr>
          <w:rFonts w:ascii="標楷體" w:eastAsia="標楷體" w:hAnsi="標楷體" w:hint="eastAsia"/>
          <w:szCs w:val="24"/>
        </w:rPr>
        <w:t>為上限。</w:t>
      </w:r>
    </w:p>
    <w:p w:rsidR="009C5E61" w:rsidRPr="006E34E8" w:rsidRDefault="009C5E61" w:rsidP="006E34E8">
      <w:pPr>
        <w:ind w:leftChars="98" w:left="473" w:hangingChars="99" w:hanging="238"/>
        <w:rPr>
          <w:rFonts w:ascii="標楷體" w:eastAsia="標楷體" w:hAnsi="標楷體"/>
          <w:szCs w:val="24"/>
        </w:rPr>
      </w:pPr>
      <w:r w:rsidRPr="006E34E8">
        <w:rPr>
          <w:rFonts w:ascii="標楷體" w:eastAsia="標楷體" w:hAnsi="標楷體" w:hint="eastAsia"/>
          <w:szCs w:val="24"/>
        </w:rPr>
        <w:t>3.以上各獎項若有未達上列敘獎標準之參賽隊伍，得以從缺方式辦理。</w:t>
      </w:r>
    </w:p>
    <w:p w:rsidR="009C5E61" w:rsidRPr="006E34E8" w:rsidRDefault="009C5E61" w:rsidP="006E34E8">
      <w:pPr>
        <w:ind w:leftChars="98" w:left="473" w:hangingChars="99" w:hanging="238"/>
        <w:rPr>
          <w:rFonts w:ascii="標楷體" w:eastAsia="標楷體" w:hAnsi="標楷體"/>
          <w:szCs w:val="24"/>
        </w:rPr>
      </w:pPr>
      <w:r w:rsidRPr="006E34E8">
        <w:rPr>
          <w:rFonts w:ascii="標楷體" w:eastAsia="標楷體" w:hAnsi="標楷體" w:hint="eastAsia"/>
          <w:szCs w:val="24"/>
        </w:rPr>
        <w:t>4.各參賽隊伍指導老師指導學生進行科展研究，依本校教職員考核辦法予以加分。</w:t>
      </w:r>
    </w:p>
    <w:p w:rsidR="006E34E8" w:rsidRDefault="006E34E8" w:rsidP="001865D1">
      <w:pPr>
        <w:pStyle w:val="Default"/>
        <w:ind w:left="283" w:hangingChars="118" w:hanging="283"/>
        <w:rPr>
          <w:rFonts w:ascii="標楷體" w:eastAsia="標楷體" w:hAnsi="標楷體"/>
        </w:rPr>
      </w:pPr>
      <w:r>
        <w:rPr>
          <w:rFonts w:ascii="標楷體" w:eastAsia="標楷體" w:hAnsi="標楷體" w:hint="eastAsia"/>
        </w:rPr>
        <w:t>十</w:t>
      </w:r>
      <w:r w:rsidR="004004BA">
        <w:rPr>
          <w:rFonts w:ascii="標楷體" w:eastAsia="標楷體" w:hAnsi="標楷體" w:hint="eastAsia"/>
        </w:rPr>
        <w:t>一</w:t>
      </w:r>
      <w:r>
        <w:rPr>
          <w:rFonts w:ascii="標楷體" w:eastAsia="標楷體" w:hAnsi="標楷體" w:hint="eastAsia"/>
        </w:rPr>
        <w:t>、以上事項若有未盡事宜，依</w:t>
      </w:r>
      <w:r w:rsidRPr="007E5E7B">
        <w:rPr>
          <w:rFonts w:ascii="標楷體" w:eastAsia="標楷體" w:hAnsi="標楷體"/>
        </w:rPr>
        <w:t>「中華民國中小學科學展覽會實施要點」</w:t>
      </w:r>
      <w:r>
        <w:rPr>
          <w:rFonts w:ascii="標楷體" w:eastAsia="標楷體" w:hAnsi="標楷體" w:hint="eastAsia"/>
        </w:rPr>
        <w:t>方式辦理，並由教務處設備組做最後之解釋。</w:t>
      </w:r>
    </w:p>
    <w:p w:rsidR="006E34E8" w:rsidRPr="00233148" w:rsidRDefault="004004BA">
      <w:pPr>
        <w:pStyle w:val="Default"/>
        <w:rPr>
          <w:rFonts w:ascii="標楷體" w:eastAsia="標楷體" w:hAnsi="標楷體"/>
        </w:rPr>
      </w:pPr>
      <w:r>
        <w:rPr>
          <w:rFonts w:ascii="標楷體" w:eastAsia="標楷體" w:hAnsi="標楷體" w:hint="eastAsia"/>
        </w:rPr>
        <w:t>十二</w:t>
      </w:r>
      <w:r w:rsidR="006E34E8">
        <w:rPr>
          <w:rFonts w:ascii="標楷體" w:eastAsia="標楷體" w:hAnsi="標楷體" w:hint="eastAsia"/>
        </w:rPr>
        <w:t>、本辦法</w:t>
      </w:r>
      <w:r w:rsidR="00162730">
        <w:rPr>
          <w:rFonts w:ascii="標楷體" w:eastAsia="標楷體" w:hAnsi="標楷體" w:hint="eastAsia"/>
        </w:rPr>
        <w:t>經</w:t>
      </w:r>
      <w:r w:rsidR="006E34E8">
        <w:rPr>
          <w:rFonts w:ascii="標楷體" w:eastAsia="標楷體" w:hAnsi="標楷體" w:hint="eastAsia"/>
        </w:rPr>
        <w:t>校長核可後辦理</w:t>
      </w:r>
      <w:r w:rsidR="0017515E">
        <w:rPr>
          <w:rFonts w:ascii="標楷體" w:eastAsia="標楷體" w:hAnsi="標楷體" w:hint="eastAsia"/>
        </w:rPr>
        <w:t>實施</w:t>
      </w:r>
      <w:r w:rsidR="00F72113">
        <w:rPr>
          <w:rFonts w:ascii="標楷體" w:eastAsia="標楷體" w:hAnsi="標楷體" w:hint="eastAsia"/>
        </w:rPr>
        <w:t>，修正時亦同</w:t>
      </w:r>
      <w:r w:rsidR="001865D1">
        <w:rPr>
          <w:rFonts w:ascii="標楷體" w:eastAsia="標楷體" w:hAnsi="標楷體" w:hint="eastAsia"/>
        </w:rPr>
        <w:t>。</w:t>
      </w:r>
    </w:p>
    <w:sectPr w:rsidR="006E34E8" w:rsidRPr="00233148" w:rsidSect="001D6463">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46E" w:rsidRDefault="00C7046E" w:rsidP="007826A9">
      <w:r>
        <w:separator/>
      </w:r>
    </w:p>
  </w:endnote>
  <w:endnote w:type="continuationSeparator" w:id="0">
    <w:p w:rsidR="00C7046E" w:rsidRDefault="00C7046E" w:rsidP="007826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DFKai-SB">
    <w:altName w:val="Arial"/>
    <w:panose1 w:val="00000000000000000000"/>
    <w:charset w:val="00"/>
    <w:family w:val="swiss"/>
    <w:notTrueType/>
    <w:pitch w:val="default"/>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46E" w:rsidRDefault="00C7046E" w:rsidP="007826A9">
      <w:r>
        <w:separator/>
      </w:r>
    </w:p>
  </w:footnote>
  <w:footnote w:type="continuationSeparator" w:id="0">
    <w:p w:rsidR="00C7046E" w:rsidRDefault="00C7046E" w:rsidP="007826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78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ACE"/>
    <w:rsid w:val="000263B6"/>
    <w:rsid w:val="00026D68"/>
    <w:rsid w:val="0003060B"/>
    <w:rsid w:val="000440D7"/>
    <w:rsid w:val="00085BA2"/>
    <w:rsid w:val="000979A8"/>
    <w:rsid w:val="000E5AD6"/>
    <w:rsid w:val="000F3D8D"/>
    <w:rsid w:val="00104675"/>
    <w:rsid w:val="00125D77"/>
    <w:rsid w:val="00145375"/>
    <w:rsid w:val="00156822"/>
    <w:rsid w:val="00162730"/>
    <w:rsid w:val="0017515E"/>
    <w:rsid w:val="001865D1"/>
    <w:rsid w:val="001C7EB7"/>
    <w:rsid w:val="001D6463"/>
    <w:rsid w:val="001D753B"/>
    <w:rsid w:val="001F478E"/>
    <w:rsid w:val="00233148"/>
    <w:rsid w:val="00237D07"/>
    <w:rsid w:val="002A0319"/>
    <w:rsid w:val="002A68BA"/>
    <w:rsid w:val="002E5E53"/>
    <w:rsid w:val="002F510D"/>
    <w:rsid w:val="00307121"/>
    <w:rsid w:val="00333484"/>
    <w:rsid w:val="0037087E"/>
    <w:rsid w:val="003A06ED"/>
    <w:rsid w:val="003F78F6"/>
    <w:rsid w:val="004004BA"/>
    <w:rsid w:val="00416965"/>
    <w:rsid w:val="004526A2"/>
    <w:rsid w:val="00453ACE"/>
    <w:rsid w:val="00497C65"/>
    <w:rsid w:val="004F4AF0"/>
    <w:rsid w:val="004F5E5C"/>
    <w:rsid w:val="00546CBC"/>
    <w:rsid w:val="00561E5C"/>
    <w:rsid w:val="0059346D"/>
    <w:rsid w:val="005D48A3"/>
    <w:rsid w:val="005D5BC8"/>
    <w:rsid w:val="006D73C1"/>
    <w:rsid w:val="006E34E8"/>
    <w:rsid w:val="00753EE6"/>
    <w:rsid w:val="007826A9"/>
    <w:rsid w:val="007E5E7B"/>
    <w:rsid w:val="00810771"/>
    <w:rsid w:val="008F1849"/>
    <w:rsid w:val="00913FF0"/>
    <w:rsid w:val="009C5E61"/>
    <w:rsid w:val="009D49B6"/>
    <w:rsid w:val="009D6B1F"/>
    <w:rsid w:val="009D7C46"/>
    <w:rsid w:val="009E4BDF"/>
    <w:rsid w:val="00A46F19"/>
    <w:rsid w:val="00A52513"/>
    <w:rsid w:val="00A5629C"/>
    <w:rsid w:val="00A76C78"/>
    <w:rsid w:val="00AF01BF"/>
    <w:rsid w:val="00B06213"/>
    <w:rsid w:val="00B3549C"/>
    <w:rsid w:val="00B6356F"/>
    <w:rsid w:val="00B77080"/>
    <w:rsid w:val="00BB515B"/>
    <w:rsid w:val="00BB5FDC"/>
    <w:rsid w:val="00C03F25"/>
    <w:rsid w:val="00C216D3"/>
    <w:rsid w:val="00C27D79"/>
    <w:rsid w:val="00C30EA1"/>
    <w:rsid w:val="00C7046E"/>
    <w:rsid w:val="00C91703"/>
    <w:rsid w:val="00CC004B"/>
    <w:rsid w:val="00CC2FA7"/>
    <w:rsid w:val="00CF073B"/>
    <w:rsid w:val="00D651C7"/>
    <w:rsid w:val="00D74497"/>
    <w:rsid w:val="00D808ED"/>
    <w:rsid w:val="00D93A3E"/>
    <w:rsid w:val="00DB6F3A"/>
    <w:rsid w:val="00E81677"/>
    <w:rsid w:val="00ED35E7"/>
    <w:rsid w:val="00EE04CE"/>
    <w:rsid w:val="00EF756A"/>
    <w:rsid w:val="00F445B6"/>
    <w:rsid w:val="00F72113"/>
    <w:rsid w:val="00F77E4D"/>
    <w:rsid w:val="00F94846"/>
    <w:rsid w:val="00FE787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5B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ACE"/>
    <w:pPr>
      <w:ind w:leftChars="200" w:left="480"/>
    </w:pPr>
  </w:style>
  <w:style w:type="paragraph" w:customStyle="1" w:styleId="Default">
    <w:name w:val="Default"/>
    <w:rsid w:val="00453ACE"/>
    <w:pPr>
      <w:widowControl w:val="0"/>
      <w:autoSpaceDE w:val="0"/>
      <w:autoSpaceDN w:val="0"/>
      <w:adjustRightInd w:val="0"/>
    </w:pPr>
    <w:rPr>
      <w:rFonts w:ascii="DFKai-SB" w:hAnsi="DFKai-SB" w:cs="DFKai-SB"/>
      <w:color w:val="000000"/>
      <w:kern w:val="0"/>
      <w:szCs w:val="24"/>
    </w:rPr>
  </w:style>
  <w:style w:type="paragraph" w:styleId="a4">
    <w:name w:val="header"/>
    <w:basedOn w:val="a"/>
    <w:link w:val="a5"/>
    <w:uiPriority w:val="99"/>
    <w:semiHidden/>
    <w:unhideWhenUsed/>
    <w:rsid w:val="007826A9"/>
    <w:pPr>
      <w:tabs>
        <w:tab w:val="center" w:pos="4153"/>
        <w:tab w:val="right" w:pos="8306"/>
      </w:tabs>
      <w:snapToGrid w:val="0"/>
    </w:pPr>
    <w:rPr>
      <w:sz w:val="20"/>
      <w:szCs w:val="20"/>
    </w:rPr>
  </w:style>
  <w:style w:type="character" w:customStyle="1" w:styleId="a5">
    <w:name w:val="頁首 字元"/>
    <w:basedOn w:val="a0"/>
    <w:link w:val="a4"/>
    <w:uiPriority w:val="99"/>
    <w:semiHidden/>
    <w:rsid w:val="007826A9"/>
    <w:rPr>
      <w:sz w:val="20"/>
      <w:szCs w:val="20"/>
    </w:rPr>
  </w:style>
  <w:style w:type="paragraph" w:styleId="a6">
    <w:name w:val="footer"/>
    <w:basedOn w:val="a"/>
    <w:link w:val="a7"/>
    <w:uiPriority w:val="99"/>
    <w:semiHidden/>
    <w:unhideWhenUsed/>
    <w:rsid w:val="007826A9"/>
    <w:pPr>
      <w:tabs>
        <w:tab w:val="center" w:pos="4153"/>
        <w:tab w:val="right" w:pos="8306"/>
      </w:tabs>
      <w:snapToGrid w:val="0"/>
    </w:pPr>
    <w:rPr>
      <w:sz w:val="20"/>
      <w:szCs w:val="20"/>
    </w:rPr>
  </w:style>
  <w:style w:type="character" w:customStyle="1" w:styleId="a7">
    <w:name w:val="頁尾 字元"/>
    <w:basedOn w:val="a0"/>
    <w:link w:val="a6"/>
    <w:uiPriority w:val="99"/>
    <w:semiHidden/>
    <w:rsid w:val="007826A9"/>
    <w:rPr>
      <w:sz w:val="20"/>
      <w:szCs w:val="20"/>
    </w:rPr>
  </w:style>
  <w:style w:type="character" w:styleId="a8">
    <w:name w:val="Hyperlink"/>
    <w:basedOn w:val="a0"/>
    <w:uiPriority w:val="99"/>
    <w:unhideWhenUsed/>
    <w:rsid w:val="00125D77"/>
    <w:rPr>
      <w:color w:val="0000FF" w:themeColor="hyperlink"/>
      <w:u w:val="single"/>
    </w:rPr>
  </w:style>
  <w:style w:type="paragraph" w:styleId="a9">
    <w:name w:val="Body Text Indent"/>
    <w:basedOn w:val="a"/>
    <w:link w:val="aa"/>
    <w:rsid w:val="009C5E61"/>
    <w:pPr>
      <w:ind w:left="28"/>
    </w:pPr>
    <w:rPr>
      <w:rFonts w:ascii="標楷體" w:eastAsia="標楷體" w:hAnsi="Times New Roman" w:cs="Times New Roman"/>
      <w:b/>
      <w:iCs/>
      <w:sz w:val="32"/>
      <w:szCs w:val="20"/>
      <w:shd w:val="pct15" w:color="auto" w:fill="FFFFFF"/>
    </w:rPr>
  </w:style>
  <w:style w:type="character" w:customStyle="1" w:styleId="aa">
    <w:name w:val="本文縮排 字元"/>
    <w:basedOn w:val="a0"/>
    <w:link w:val="a9"/>
    <w:rsid w:val="009C5E61"/>
    <w:rPr>
      <w:rFonts w:ascii="標楷體" w:eastAsia="標楷體" w:hAnsi="Times New Roman" w:cs="Times New Roman"/>
      <w:b/>
      <w:iCs/>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e@tksh.ntpc.edu.tw" TargetMode="External"/><Relationship Id="rId3" Type="http://schemas.openxmlformats.org/officeDocument/2006/relationships/settings" Target="settings.xml"/><Relationship Id="rId7" Type="http://schemas.openxmlformats.org/officeDocument/2006/relationships/hyperlink" Target="mailto:ace@tksh.ntpc.edu.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ce@tksh.ntp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65E00-AC17-4760-B0D6-459E5FC9B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2</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53</cp:revision>
  <cp:lastPrinted>2015-11-23T00:08:00Z</cp:lastPrinted>
  <dcterms:created xsi:type="dcterms:W3CDTF">2013-11-26T06:48:00Z</dcterms:created>
  <dcterms:modified xsi:type="dcterms:W3CDTF">2016-12-14T03:42:00Z</dcterms:modified>
</cp:coreProperties>
</file>